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B0E60" w14:textId="77777777" w:rsidR="00A27730" w:rsidRDefault="00500567" w:rsidP="00A27730">
      <w:pPr>
        <w:jc w:val="center"/>
        <w:rPr>
          <w:b/>
          <w:sz w:val="28"/>
          <w:szCs w:val="28"/>
        </w:rPr>
      </w:pPr>
      <w:r w:rsidRPr="00641F9B">
        <w:rPr>
          <w:rFonts w:hint="eastAsia"/>
          <w:b/>
          <w:sz w:val="28"/>
          <w:szCs w:val="28"/>
          <w:shd w:val="pct15" w:color="auto" w:fill="FFFFFF"/>
        </w:rPr>
        <w:t>健康保険</w:t>
      </w:r>
      <w:r w:rsidR="00641F9B" w:rsidRPr="00641F9B">
        <w:rPr>
          <w:rFonts w:hint="eastAsia"/>
          <w:b/>
          <w:sz w:val="28"/>
          <w:szCs w:val="28"/>
          <w:shd w:val="pct15" w:color="auto" w:fill="FFFFFF"/>
        </w:rPr>
        <w:t xml:space="preserve">　任意継続</w:t>
      </w:r>
      <w:r w:rsidRPr="00641F9B">
        <w:rPr>
          <w:rFonts w:hint="eastAsia"/>
          <w:b/>
          <w:sz w:val="28"/>
          <w:szCs w:val="28"/>
          <w:shd w:val="pct15" w:color="auto" w:fill="FFFFFF"/>
        </w:rPr>
        <w:t>被保険者</w:t>
      </w:r>
      <w:r w:rsidRPr="00641F9B">
        <w:rPr>
          <w:rFonts w:hint="eastAsia"/>
          <w:b/>
          <w:sz w:val="36"/>
          <w:szCs w:val="36"/>
          <w:shd w:val="pct15" w:color="auto" w:fill="FFFFFF"/>
        </w:rPr>
        <w:t>資格喪失届</w:t>
      </w:r>
      <w:r w:rsidRPr="00641F9B">
        <w:rPr>
          <w:rFonts w:hint="eastAsia"/>
          <w:b/>
          <w:sz w:val="28"/>
          <w:szCs w:val="28"/>
          <w:shd w:val="pct15" w:color="auto" w:fill="FFFFFF"/>
        </w:rPr>
        <w:t>（申出書</w:t>
      </w:r>
      <w:r w:rsidR="00906168" w:rsidRPr="00641F9B">
        <w:rPr>
          <w:rFonts w:hint="eastAsia"/>
          <w:b/>
          <w:sz w:val="28"/>
          <w:szCs w:val="28"/>
          <w:shd w:val="pct15" w:color="auto" w:fill="FFFFFF"/>
        </w:rPr>
        <w:t>）</w:t>
      </w:r>
    </w:p>
    <w:p w14:paraId="20B36646" w14:textId="77777777" w:rsidR="00641F9B" w:rsidRPr="00A27730" w:rsidRDefault="00641F9B" w:rsidP="00A27730">
      <w:pPr>
        <w:rPr>
          <w:b/>
          <w:sz w:val="28"/>
          <w:szCs w:val="28"/>
        </w:rPr>
      </w:pPr>
      <w:r w:rsidRPr="00A27730">
        <w:rPr>
          <w:rFonts w:ascii="HG丸ｺﾞｼｯｸM-PRO" w:eastAsia="HG丸ｺﾞｼｯｸM-PRO" w:hint="eastAsia"/>
        </w:rPr>
        <w:t>記入方法・添付書類に不明な点がありましたら、ご連絡ください。</w:t>
      </w:r>
    </w:p>
    <w:tbl>
      <w:tblPr>
        <w:tblStyle w:val="a8"/>
        <w:tblW w:w="0" w:type="auto"/>
        <w:tblInd w:w="-34" w:type="dxa"/>
        <w:tblLayout w:type="fixed"/>
        <w:tblLook w:val="04A0" w:firstRow="1" w:lastRow="0" w:firstColumn="1" w:lastColumn="0" w:noHBand="0" w:noVBand="1"/>
      </w:tblPr>
      <w:tblGrid>
        <w:gridCol w:w="709"/>
        <w:gridCol w:w="2127"/>
        <w:gridCol w:w="3243"/>
        <w:gridCol w:w="3285"/>
      </w:tblGrid>
      <w:tr w:rsidR="00F65D53" w14:paraId="31CC5DD0" w14:textId="3C598A22" w:rsidTr="0058391A">
        <w:tc>
          <w:tcPr>
            <w:tcW w:w="709" w:type="dxa"/>
            <w:vMerge w:val="restart"/>
          </w:tcPr>
          <w:p w14:paraId="3AC5B4AB" w14:textId="77777777" w:rsidR="0058391A" w:rsidRDefault="0058391A" w:rsidP="0058391A">
            <w:pPr>
              <w:jc w:val="distribute"/>
              <w:rPr>
                <w:rFonts w:ascii="HG丸ｺﾞｼｯｸM-PRO" w:eastAsia="HG丸ｺﾞｼｯｸM-PRO" w:hAnsi="HG丸ｺﾞｼｯｸM-PRO"/>
                <w:sz w:val="36"/>
                <w:szCs w:val="36"/>
              </w:rPr>
            </w:pPr>
          </w:p>
          <w:p w14:paraId="19D960E0" w14:textId="4DB0E694" w:rsidR="00F65D53" w:rsidRPr="0058391A" w:rsidRDefault="00F65D53" w:rsidP="0058391A">
            <w:pPr>
              <w:rPr>
                <w:rFonts w:ascii="HG丸ｺﾞｼｯｸM-PRO" w:eastAsia="HG丸ｺﾞｼｯｸM-PRO" w:hAnsi="HG丸ｺﾞｼｯｸM-PRO"/>
                <w:sz w:val="36"/>
                <w:szCs w:val="36"/>
              </w:rPr>
            </w:pPr>
            <w:r w:rsidRPr="0058391A">
              <w:rPr>
                <w:rFonts w:ascii="HG丸ｺﾞｼｯｸM-PRO" w:eastAsia="HG丸ｺﾞｼｯｸM-PRO" w:hAnsi="HG丸ｺﾞｼｯｸM-PRO" w:hint="eastAsia"/>
                <w:sz w:val="36"/>
                <w:szCs w:val="36"/>
              </w:rPr>
              <w:t>被保険者欄</w:t>
            </w:r>
          </w:p>
        </w:tc>
        <w:tc>
          <w:tcPr>
            <w:tcW w:w="2127" w:type="dxa"/>
          </w:tcPr>
          <w:p w14:paraId="5A4B6DD1" w14:textId="77777777" w:rsidR="00F65D53" w:rsidRPr="00F65D53" w:rsidRDefault="00F65D53" w:rsidP="00DF509F">
            <w:pPr>
              <w:rPr>
                <w:rFonts w:ascii="HG丸ｺﾞｼｯｸM-PRO" w:eastAsia="HG丸ｺﾞｼｯｸM-PRO" w:hAnsi="HG丸ｺﾞｼｯｸM-PRO"/>
              </w:rPr>
            </w:pPr>
            <w:r w:rsidRPr="00F65D53">
              <w:rPr>
                <w:rFonts w:ascii="HG丸ｺﾞｼｯｸM-PRO" w:eastAsia="HG丸ｺﾞｼｯｸM-PRO" w:hAnsi="HG丸ｺﾞｼｯｸM-PRO" w:hint="eastAsia"/>
              </w:rPr>
              <w:t>被保険者証の</w:t>
            </w:r>
          </w:p>
          <w:p w14:paraId="43662E71" w14:textId="6730E844" w:rsidR="00F65D53" w:rsidRPr="00F65D53" w:rsidRDefault="00F65D53" w:rsidP="0058391A">
            <w:pPr>
              <w:ind w:firstLineChars="100" w:firstLine="210"/>
              <w:rPr>
                <w:rFonts w:ascii="HG丸ｺﾞｼｯｸM-PRO" w:eastAsia="HG丸ｺﾞｼｯｸM-PRO" w:hAnsi="HG丸ｺﾞｼｯｸM-PRO"/>
              </w:rPr>
            </w:pPr>
            <w:r w:rsidRPr="00F65D53">
              <w:rPr>
                <w:rFonts w:ascii="HG丸ｺﾞｼｯｸM-PRO" w:eastAsia="HG丸ｺﾞｼｯｸM-PRO" w:hAnsi="HG丸ｺﾞｼｯｸM-PRO" w:hint="eastAsia"/>
              </w:rPr>
              <w:t>記号-番号</w:t>
            </w:r>
          </w:p>
        </w:tc>
        <w:tc>
          <w:tcPr>
            <w:tcW w:w="3243" w:type="dxa"/>
            <w:tcBorders>
              <w:right w:val="single" w:sz="4" w:space="0" w:color="auto"/>
            </w:tcBorders>
          </w:tcPr>
          <w:p w14:paraId="0E17600C" w14:textId="33703540" w:rsidR="00F65D53" w:rsidRPr="00F65D53" w:rsidRDefault="00F65D53" w:rsidP="00DF509F">
            <w:pPr>
              <w:rPr>
                <w:rFonts w:ascii="HG丸ｺﾞｼｯｸM-PRO" w:eastAsia="HG丸ｺﾞｼｯｸM-PRO" w:hAnsi="HG丸ｺﾞｼｯｸM-PRO"/>
              </w:rPr>
            </w:pPr>
            <w:r w:rsidRPr="00F65D53">
              <w:rPr>
                <w:rFonts w:ascii="HG丸ｺﾞｼｯｸM-PRO" w:eastAsia="HG丸ｺﾞｼｯｸM-PRO" w:hAnsi="HG丸ｺﾞｼｯｸM-PRO" w:hint="eastAsia"/>
              </w:rPr>
              <w:t>記号</w:t>
            </w:r>
          </w:p>
        </w:tc>
        <w:tc>
          <w:tcPr>
            <w:tcW w:w="3285" w:type="dxa"/>
            <w:tcBorders>
              <w:left w:val="single" w:sz="4" w:space="0" w:color="auto"/>
            </w:tcBorders>
          </w:tcPr>
          <w:p w14:paraId="521507C1" w14:textId="3A4FEBD4" w:rsidR="00F65D53" w:rsidRPr="00F65D53" w:rsidRDefault="00F65D53" w:rsidP="00DF509F">
            <w:pPr>
              <w:rPr>
                <w:rFonts w:ascii="HG丸ｺﾞｼｯｸM-PRO" w:eastAsia="HG丸ｺﾞｼｯｸM-PRO" w:hAnsi="HG丸ｺﾞｼｯｸM-PRO"/>
              </w:rPr>
            </w:pPr>
            <w:r w:rsidRPr="00F65D53">
              <w:rPr>
                <w:rFonts w:ascii="HG丸ｺﾞｼｯｸM-PRO" w:eastAsia="HG丸ｺﾞｼｯｸM-PRO" w:hAnsi="HG丸ｺﾞｼｯｸM-PRO" w:hint="eastAsia"/>
              </w:rPr>
              <w:t>番号</w:t>
            </w:r>
          </w:p>
        </w:tc>
      </w:tr>
      <w:tr w:rsidR="00F65D53" w14:paraId="649CC7A5" w14:textId="77777777" w:rsidTr="0058391A">
        <w:trPr>
          <w:trHeight w:val="300"/>
        </w:trPr>
        <w:tc>
          <w:tcPr>
            <w:tcW w:w="709" w:type="dxa"/>
            <w:vMerge/>
          </w:tcPr>
          <w:p w14:paraId="539517FD" w14:textId="77777777" w:rsidR="00F65D53" w:rsidRPr="00F65D53" w:rsidRDefault="00F65D53" w:rsidP="00F65D53">
            <w:pPr>
              <w:jc w:val="center"/>
              <w:rPr>
                <w:rFonts w:ascii="HG丸ｺﾞｼｯｸM-PRO" w:eastAsia="HG丸ｺﾞｼｯｸM-PRO" w:hAnsi="HG丸ｺﾞｼｯｸM-PRO"/>
              </w:rPr>
            </w:pPr>
          </w:p>
        </w:tc>
        <w:tc>
          <w:tcPr>
            <w:tcW w:w="2127" w:type="dxa"/>
            <w:vMerge w:val="restart"/>
          </w:tcPr>
          <w:p w14:paraId="28E6A0E8" w14:textId="77777777" w:rsidR="0058391A" w:rsidRDefault="0058391A" w:rsidP="00DF509F">
            <w:pPr>
              <w:rPr>
                <w:rFonts w:ascii="HG丸ｺﾞｼｯｸM-PRO" w:eastAsia="HG丸ｺﾞｼｯｸM-PRO" w:hAnsi="HG丸ｺﾞｼｯｸM-PRO"/>
              </w:rPr>
            </w:pPr>
          </w:p>
          <w:p w14:paraId="53D26F0A" w14:textId="4F31145A" w:rsidR="00F65D53" w:rsidRPr="00F65D53" w:rsidRDefault="00F65D53" w:rsidP="00DF509F">
            <w:pPr>
              <w:rPr>
                <w:rFonts w:ascii="HG丸ｺﾞｼｯｸM-PRO" w:eastAsia="HG丸ｺﾞｼｯｸM-PRO" w:hAnsi="HG丸ｺﾞｼｯｸM-PRO"/>
              </w:rPr>
            </w:pPr>
            <w:r w:rsidRPr="00F65D53">
              <w:rPr>
                <w:rFonts w:ascii="HG丸ｺﾞｼｯｸM-PRO" w:eastAsia="HG丸ｺﾞｼｯｸM-PRO" w:hAnsi="HG丸ｺﾞｼｯｸM-PRO" w:hint="eastAsia"/>
              </w:rPr>
              <w:t>（フリガナ）</w:t>
            </w:r>
          </w:p>
          <w:p w14:paraId="5F499ED9" w14:textId="54207FB7" w:rsidR="00F65D53" w:rsidRPr="0058391A" w:rsidRDefault="00F65D53" w:rsidP="0058391A">
            <w:pPr>
              <w:ind w:firstLineChars="100" w:firstLine="280"/>
              <w:rPr>
                <w:rFonts w:ascii="HG丸ｺﾞｼｯｸM-PRO" w:eastAsia="HG丸ｺﾞｼｯｸM-PRO" w:hAnsi="HG丸ｺﾞｼｯｸM-PRO"/>
                <w:sz w:val="28"/>
                <w:szCs w:val="28"/>
              </w:rPr>
            </w:pPr>
            <w:r w:rsidRPr="0058391A">
              <w:rPr>
                <w:rFonts w:ascii="HG丸ｺﾞｼｯｸM-PRO" w:eastAsia="HG丸ｺﾞｼｯｸM-PRO" w:hAnsi="HG丸ｺﾞｼｯｸM-PRO" w:hint="eastAsia"/>
                <w:sz w:val="28"/>
                <w:szCs w:val="28"/>
              </w:rPr>
              <w:t>氏名</w:t>
            </w:r>
          </w:p>
        </w:tc>
        <w:tc>
          <w:tcPr>
            <w:tcW w:w="6528" w:type="dxa"/>
            <w:gridSpan w:val="2"/>
            <w:tcBorders>
              <w:bottom w:val="single" w:sz="4" w:space="0" w:color="auto"/>
            </w:tcBorders>
          </w:tcPr>
          <w:p w14:paraId="4586EF72" w14:textId="32B7A073" w:rsidR="00F65D53" w:rsidRPr="00F65D53" w:rsidRDefault="00F65D53" w:rsidP="00DF509F">
            <w:pPr>
              <w:rPr>
                <w:rFonts w:ascii="HG丸ｺﾞｼｯｸM-PRO" w:eastAsia="HG丸ｺﾞｼｯｸM-PRO" w:hAnsi="HG丸ｺﾞｼｯｸM-PRO"/>
              </w:rPr>
            </w:pPr>
          </w:p>
        </w:tc>
      </w:tr>
      <w:tr w:rsidR="00F65D53" w14:paraId="61A7E798" w14:textId="77777777" w:rsidTr="0058391A">
        <w:trPr>
          <w:trHeight w:val="280"/>
        </w:trPr>
        <w:tc>
          <w:tcPr>
            <w:tcW w:w="709" w:type="dxa"/>
            <w:vMerge/>
          </w:tcPr>
          <w:p w14:paraId="1C9695A3" w14:textId="77777777" w:rsidR="00F65D53" w:rsidRPr="00F65D53" w:rsidRDefault="00F65D53" w:rsidP="00F65D53">
            <w:pPr>
              <w:jc w:val="center"/>
              <w:rPr>
                <w:rFonts w:ascii="HG丸ｺﾞｼｯｸM-PRO" w:eastAsia="HG丸ｺﾞｼｯｸM-PRO" w:hAnsi="HG丸ｺﾞｼｯｸM-PRO"/>
              </w:rPr>
            </w:pPr>
          </w:p>
        </w:tc>
        <w:tc>
          <w:tcPr>
            <w:tcW w:w="2127" w:type="dxa"/>
            <w:vMerge/>
          </w:tcPr>
          <w:p w14:paraId="57F7400B" w14:textId="77777777" w:rsidR="00F65D53" w:rsidRPr="00F65D53" w:rsidRDefault="00F65D53" w:rsidP="00DF509F">
            <w:pPr>
              <w:rPr>
                <w:rFonts w:ascii="HG丸ｺﾞｼｯｸM-PRO" w:eastAsia="HG丸ｺﾞｼｯｸM-PRO" w:hAnsi="HG丸ｺﾞｼｯｸM-PRO"/>
              </w:rPr>
            </w:pPr>
          </w:p>
        </w:tc>
        <w:tc>
          <w:tcPr>
            <w:tcW w:w="6528" w:type="dxa"/>
            <w:gridSpan w:val="2"/>
            <w:tcBorders>
              <w:top w:val="single" w:sz="4" w:space="0" w:color="auto"/>
            </w:tcBorders>
          </w:tcPr>
          <w:p w14:paraId="4D85DA7E" w14:textId="77777777" w:rsidR="00F65D53" w:rsidRPr="00F65D53" w:rsidRDefault="00F65D53" w:rsidP="00DF509F">
            <w:pPr>
              <w:rPr>
                <w:rFonts w:ascii="HG丸ｺﾞｼｯｸM-PRO" w:eastAsia="HG丸ｺﾞｼｯｸM-PRO" w:hAnsi="HG丸ｺﾞｼｯｸM-PRO"/>
              </w:rPr>
            </w:pPr>
          </w:p>
          <w:p w14:paraId="231BF3AF" w14:textId="77777777" w:rsidR="00F65D53" w:rsidRPr="00F65D53" w:rsidRDefault="00F65D53" w:rsidP="00DF509F">
            <w:pPr>
              <w:rPr>
                <w:rFonts w:ascii="HG丸ｺﾞｼｯｸM-PRO" w:eastAsia="HG丸ｺﾞｼｯｸM-PRO" w:hAnsi="HG丸ｺﾞｼｯｸM-PRO"/>
              </w:rPr>
            </w:pPr>
          </w:p>
          <w:p w14:paraId="7078B440" w14:textId="77777777" w:rsidR="00F65D53" w:rsidRPr="00F65D53" w:rsidRDefault="00F65D53" w:rsidP="00DF509F">
            <w:pPr>
              <w:rPr>
                <w:rFonts w:ascii="HG丸ｺﾞｼｯｸM-PRO" w:eastAsia="HG丸ｺﾞｼｯｸM-PRO" w:hAnsi="HG丸ｺﾞｼｯｸM-PRO"/>
              </w:rPr>
            </w:pPr>
          </w:p>
        </w:tc>
      </w:tr>
      <w:tr w:rsidR="00F65D53" w14:paraId="755AC255" w14:textId="77777777" w:rsidTr="0058391A">
        <w:tc>
          <w:tcPr>
            <w:tcW w:w="709" w:type="dxa"/>
            <w:vMerge/>
          </w:tcPr>
          <w:p w14:paraId="6DA3FFF9" w14:textId="77777777" w:rsidR="00F65D53" w:rsidRPr="00F65D53" w:rsidRDefault="00F65D53" w:rsidP="00DF509F">
            <w:pPr>
              <w:rPr>
                <w:rFonts w:ascii="HG丸ｺﾞｼｯｸM-PRO" w:eastAsia="HG丸ｺﾞｼｯｸM-PRO" w:hAnsi="HG丸ｺﾞｼｯｸM-PRO"/>
              </w:rPr>
            </w:pPr>
          </w:p>
        </w:tc>
        <w:tc>
          <w:tcPr>
            <w:tcW w:w="2127" w:type="dxa"/>
          </w:tcPr>
          <w:p w14:paraId="479FD709" w14:textId="1F693439" w:rsidR="00F65D53" w:rsidRPr="0058391A" w:rsidRDefault="00F65D53" w:rsidP="0058391A">
            <w:pPr>
              <w:spacing w:before="240"/>
              <w:jc w:val="center"/>
              <w:rPr>
                <w:rFonts w:ascii="HG丸ｺﾞｼｯｸM-PRO" w:eastAsia="HG丸ｺﾞｼｯｸM-PRO" w:hAnsi="HG丸ｺﾞｼｯｸM-PRO"/>
                <w:sz w:val="28"/>
                <w:szCs w:val="28"/>
              </w:rPr>
            </w:pPr>
            <w:r w:rsidRPr="0058391A">
              <w:rPr>
                <w:rFonts w:ascii="HG丸ｺﾞｼｯｸM-PRO" w:eastAsia="HG丸ｺﾞｼｯｸM-PRO" w:hAnsi="HG丸ｺﾞｼｯｸM-PRO" w:hint="eastAsia"/>
                <w:sz w:val="28"/>
                <w:szCs w:val="28"/>
              </w:rPr>
              <w:t>生年月日</w:t>
            </w:r>
          </w:p>
        </w:tc>
        <w:tc>
          <w:tcPr>
            <w:tcW w:w="6528" w:type="dxa"/>
            <w:gridSpan w:val="2"/>
          </w:tcPr>
          <w:p w14:paraId="4CCE922F" w14:textId="77777777" w:rsidR="00F65D53" w:rsidRPr="00F65D53" w:rsidRDefault="00F65D53" w:rsidP="00DF509F">
            <w:pPr>
              <w:rPr>
                <w:rFonts w:ascii="HG丸ｺﾞｼｯｸM-PRO" w:eastAsia="HG丸ｺﾞｼｯｸM-PRO" w:hAnsi="HG丸ｺﾞｼｯｸM-PRO"/>
              </w:rPr>
            </w:pPr>
          </w:p>
          <w:p w14:paraId="4299874A" w14:textId="1E784C7F" w:rsidR="00F65D53" w:rsidRPr="00F65D53" w:rsidRDefault="00F65D53" w:rsidP="00F65D53">
            <w:pPr>
              <w:ind w:firstLineChars="100" w:firstLine="210"/>
              <w:rPr>
                <w:rFonts w:ascii="HG丸ｺﾞｼｯｸM-PRO" w:eastAsia="HG丸ｺﾞｼｯｸM-PRO" w:hAnsi="HG丸ｺﾞｼｯｸM-PRO"/>
              </w:rPr>
            </w:pPr>
            <w:r w:rsidRPr="00F65D53">
              <w:rPr>
                <w:rFonts w:ascii="HG丸ｺﾞｼｯｸM-PRO" w:eastAsia="HG丸ｺﾞｼｯｸM-PRO" w:hAnsi="HG丸ｺﾞｼｯｸM-PRO" w:hint="eastAsia"/>
              </w:rPr>
              <w:t xml:space="preserve">昭・平・令　　　　　</w:t>
            </w:r>
            <w:r>
              <w:rPr>
                <w:rFonts w:ascii="HG丸ｺﾞｼｯｸM-PRO" w:eastAsia="HG丸ｺﾞｼｯｸM-PRO" w:hAnsi="HG丸ｺﾞｼｯｸM-PRO" w:hint="eastAsia"/>
              </w:rPr>
              <w:t xml:space="preserve">　　</w:t>
            </w:r>
            <w:r w:rsidRPr="00F65D53">
              <w:rPr>
                <w:rFonts w:ascii="HG丸ｺﾞｼｯｸM-PRO" w:eastAsia="HG丸ｺﾞｼｯｸM-PRO" w:hAnsi="HG丸ｺﾞｼｯｸM-PRO" w:hint="eastAsia"/>
              </w:rPr>
              <w:t>年　　　　月　　　　日生</w:t>
            </w:r>
          </w:p>
          <w:p w14:paraId="34567F34" w14:textId="2BCAED44" w:rsidR="00F65D53" w:rsidRPr="00F65D53" w:rsidRDefault="00F65D53" w:rsidP="00DF509F">
            <w:pPr>
              <w:rPr>
                <w:rFonts w:ascii="HG丸ｺﾞｼｯｸM-PRO" w:eastAsia="HG丸ｺﾞｼｯｸM-PRO" w:hAnsi="HG丸ｺﾞｼｯｸM-PRO"/>
              </w:rPr>
            </w:pPr>
          </w:p>
        </w:tc>
      </w:tr>
      <w:tr w:rsidR="00F65D53" w14:paraId="13040046" w14:textId="77777777" w:rsidTr="0058391A">
        <w:tc>
          <w:tcPr>
            <w:tcW w:w="709" w:type="dxa"/>
            <w:vMerge/>
          </w:tcPr>
          <w:p w14:paraId="35DE2BEB" w14:textId="77777777" w:rsidR="00F65D53" w:rsidRPr="00F65D53" w:rsidRDefault="00F65D53" w:rsidP="00DF509F">
            <w:pPr>
              <w:rPr>
                <w:rFonts w:ascii="HG丸ｺﾞｼｯｸM-PRO" w:eastAsia="HG丸ｺﾞｼｯｸM-PRO" w:hAnsi="HG丸ｺﾞｼｯｸM-PRO"/>
              </w:rPr>
            </w:pPr>
          </w:p>
        </w:tc>
        <w:tc>
          <w:tcPr>
            <w:tcW w:w="2127" w:type="dxa"/>
          </w:tcPr>
          <w:p w14:paraId="5EBF2E88" w14:textId="77777777" w:rsidR="0058391A" w:rsidRDefault="0058391A" w:rsidP="0058391A">
            <w:pPr>
              <w:jc w:val="center"/>
              <w:rPr>
                <w:rFonts w:ascii="HG丸ｺﾞｼｯｸM-PRO" w:eastAsia="HG丸ｺﾞｼｯｸM-PRO" w:hAnsi="HG丸ｺﾞｼｯｸM-PRO"/>
                <w:sz w:val="28"/>
                <w:szCs w:val="28"/>
              </w:rPr>
            </w:pPr>
          </w:p>
          <w:p w14:paraId="2747A5B9" w14:textId="6768EE19" w:rsidR="00F65D53" w:rsidRPr="0058391A" w:rsidRDefault="00F65D53" w:rsidP="0058391A">
            <w:pPr>
              <w:ind w:firstLineChars="50" w:firstLine="140"/>
              <w:rPr>
                <w:rFonts w:ascii="HG丸ｺﾞｼｯｸM-PRO" w:eastAsia="HG丸ｺﾞｼｯｸM-PRO" w:hAnsi="HG丸ｺﾞｼｯｸM-PRO"/>
                <w:sz w:val="28"/>
                <w:szCs w:val="28"/>
              </w:rPr>
            </w:pPr>
            <w:r w:rsidRPr="0058391A">
              <w:rPr>
                <w:rFonts w:ascii="HG丸ｺﾞｼｯｸM-PRO" w:eastAsia="HG丸ｺﾞｼｯｸM-PRO" w:hAnsi="HG丸ｺﾞｼｯｸM-PRO" w:hint="eastAsia"/>
                <w:sz w:val="28"/>
                <w:szCs w:val="28"/>
              </w:rPr>
              <w:t>住</w:t>
            </w:r>
            <w:r w:rsidR="0058391A">
              <w:rPr>
                <w:rFonts w:ascii="HG丸ｺﾞｼｯｸM-PRO" w:eastAsia="HG丸ｺﾞｼｯｸM-PRO" w:hAnsi="HG丸ｺﾞｼｯｸM-PRO" w:hint="eastAsia"/>
                <w:sz w:val="28"/>
                <w:szCs w:val="28"/>
              </w:rPr>
              <w:t xml:space="preserve"> </w:t>
            </w:r>
            <w:r w:rsidRPr="0058391A">
              <w:rPr>
                <w:rFonts w:ascii="HG丸ｺﾞｼｯｸM-PRO" w:eastAsia="HG丸ｺﾞｼｯｸM-PRO" w:hAnsi="HG丸ｺﾞｼｯｸM-PRO" w:hint="eastAsia"/>
                <w:sz w:val="28"/>
                <w:szCs w:val="28"/>
              </w:rPr>
              <w:t>所</w:t>
            </w:r>
          </w:p>
        </w:tc>
        <w:tc>
          <w:tcPr>
            <w:tcW w:w="6528" w:type="dxa"/>
            <w:gridSpan w:val="2"/>
          </w:tcPr>
          <w:p w14:paraId="1631B57D" w14:textId="26DD59B7" w:rsidR="00F65D53" w:rsidRPr="00F65D53" w:rsidRDefault="00F65D53" w:rsidP="00DF509F">
            <w:pPr>
              <w:rPr>
                <w:rFonts w:ascii="HG丸ｺﾞｼｯｸM-PRO" w:eastAsia="HG丸ｺﾞｼｯｸM-PRO" w:hAnsi="HG丸ｺﾞｼｯｸM-PRO"/>
              </w:rPr>
            </w:pPr>
            <w:r w:rsidRPr="00F65D53">
              <w:rPr>
                <w:rFonts w:ascii="HG丸ｺﾞｼｯｸM-PRO" w:eastAsia="HG丸ｺﾞｼｯｸM-PRO" w:hAnsi="HG丸ｺﾞｼｯｸM-PRO" w:hint="eastAsia"/>
              </w:rPr>
              <w:t>〒</w:t>
            </w:r>
          </w:p>
          <w:p w14:paraId="0C0C3CC7" w14:textId="1D599D4E" w:rsidR="00F65D53" w:rsidRPr="00F65D53" w:rsidRDefault="00F65D53" w:rsidP="00DF509F">
            <w:pPr>
              <w:rPr>
                <w:rFonts w:ascii="HG丸ｺﾞｼｯｸM-PRO" w:eastAsia="HG丸ｺﾞｼｯｸM-PRO" w:hAnsi="HG丸ｺﾞｼｯｸM-PRO"/>
              </w:rPr>
            </w:pPr>
            <w:r w:rsidRPr="00F65D53">
              <w:rPr>
                <w:rFonts w:ascii="HG丸ｺﾞｼｯｸM-PRO" w:eastAsia="HG丸ｺﾞｼｯｸM-PRO" w:hAnsi="HG丸ｺﾞｼｯｸM-PRO" w:hint="eastAsia"/>
              </w:rPr>
              <w:t xml:space="preserve">　　　　　　　　都</w:t>
            </w:r>
            <w:r w:rsidR="0058391A">
              <w:rPr>
                <w:rFonts w:ascii="HG丸ｺﾞｼｯｸM-PRO" w:eastAsia="HG丸ｺﾞｼｯｸM-PRO" w:hAnsi="HG丸ｺﾞｼｯｸM-PRO" w:hint="eastAsia"/>
              </w:rPr>
              <w:t xml:space="preserve"> </w:t>
            </w:r>
            <w:r w:rsidRPr="00F65D53">
              <w:rPr>
                <w:rFonts w:ascii="HG丸ｺﾞｼｯｸM-PRO" w:eastAsia="HG丸ｺﾞｼｯｸM-PRO" w:hAnsi="HG丸ｺﾞｼｯｸM-PRO" w:hint="eastAsia"/>
              </w:rPr>
              <w:t>道</w:t>
            </w:r>
          </w:p>
          <w:p w14:paraId="4C8452E4" w14:textId="6CF56611" w:rsidR="00F65D53" w:rsidRPr="00F65D53" w:rsidRDefault="00F65D53" w:rsidP="00DF509F">
            <w:pPr>
              <w:rPr>
                <w:rFonts w:ascii="HG丸ｺﾞｼｯｸM-PRO" w:eastAsia="HG丸ｺﾞｼｯｸM-PRO" w:hAnsi="HG丸ｺﾞｼｯｸM-PRO"/>
              </w:rPr>
            </w:pPr>
            <w:r w:rsidRPr="00F65D53">
              <w:rPr>
                <w:rFonts w:ascii="HG丸ｺﾞｼｯｸM-PRO" w:eastAsia="HG丸ｺﾞｼｯｸM-PRO" w:hAnsi="HG丸ｺﾞｼｯｸM-PRO" w:hint="eastAsia"/>
              </w:rPr>
              <w:t xml:space="preserve">　　　　　　</w:t>
            </w:r>
            <w:r w:rsidR="0058391A">
              <w:rPr>
                <w:rFonts w:ascii="HG丸ｺﾞｼｯｸM-PRO" w:eastAsia="HG丸ｺﾞｼｯｸM-PRO" w:hAnsi="HG丸ｺﾞｼｯｸM-PRO" w:hint="eastAsia"/>
              </w:rPr>
              <w:t xml:space="preserve"> </w:t>
            </w:r>
            <w:r w:rsidRPr="00F65D53">
              <w:rPr>
                <w:rFonts w:ascii="HG丸ｺﾞｼｯｸM-PRO" w:eastAsia="HG丸ｺﾞｼｯｸM-PRO" w:hAnsi="HG丸ｺﾞｼｯｸM-PRO" w:hint="eastAsia"/>
              </w:rPr>
              <w:t xml:space="preserve">　府</w:t>
            </w:r>
            <w:r w:rsidR="0058391A">
              <w:rPr>
                <w:rFonts w:ascii="HG丸ｺﾞｼｯｸM-PRO" w:eastAsia="HG丸ｺﾞｼｯｸM-PRO" w:hAnsi="HG丸ｺﾞｼｯｸM-PRO" w:hint="eastAsia"/>
              </w:rPr>
              <w:t xml:space="preserve"> </w:t>
            </w:r>
            <w:r w:rsidRPr="00F65D53">
              <w:rPr>
                <w:rFonts w:ascii="HG丸ｺﾞｼｯｸM-PRO" w:eastAsia="HG丸ｺﾞｼｯｸM-PRO" w:hAnsi="HG丸ｺﾞｼｯｸM-PRO" w:hint="eastAsia"/>
              </w:rPr>
              <w:t>県</w:t>
            </w:r>
          </w:p>
          <w:p w14:paraId="311831AB" w14:textId="77777777" w:rsidR="00F65D53" w:rsidRPr="00F65D53" w:rsidRDefault="00F65D53" w:rsidP="00DF509F">
            <w:pPr>
              <w:rPr>
                <w:rFonts w:ascii="HG丸ｺﾞｼｯｸM-PRO" w:eastAsia="HG丸ｺﾞｼｯｸM-PRO" w:hAnsi="HG丸ｺﾞｼｯｸM-PRO"/>
              </w:rPr>
            </w:pPr>
          </w:p>
          <w:p w14:paraId="470FA73F" w14:textId="77777777" w:rsidR="00F65D53" w:rsidRPr="00F65D53" w:rsidRDefault="00F65D53" w:rsidP="00DF509F">
            <w:pPr>
              <w:rPr>
                <w:rFonts w:ascii="HG丸ｺﾞｼｯｸM-PRO" w:eastAsia="HG丸ｺﾞｼｯｸM-PRO" w:hAnsi="HG丸ｺﾞｼｯｸM-PRO"/>
              </w:rPr>
            </w:pPr>
            <w:r w:rsidRPr="00F65D53">
              <w:rPr>
                <w:rFonts w:ascii="HG丸ｺﾞｼｯｸM-PRO" w:eastAsia="HG丸ｺﾞｼｯｸM-PRO" w:hAnsi="HG丸ｺﾞｼｯｸM-PRO" w:hint="eastAsia"/>
              </w:rPr>
              <w:t>（電話番号）</w:t>
            </w:r>
          </w:p>
          <w:p w14:paraId="51FDDC94" w14:textId="25AC6A42" w:rsidR="00F65D53" w:rsidRPr="00F65D53" w:rsidRDefault="00F65D53" w:rsidP="00DF509F">
            <w:pPr>
              <w:rPr>
                <w:rFonts w:ascii="HG丸ｺﾞｼｯｸM-PRO" w:eastAsia="HG丸ｺﾞｼｯｸM-PRO" w:hAnsi="HG丸ｺﾞｼｯｸM-PRO"/>
              </w:rPr>
            </w:pPr>
          </w:p>
        </w:tc>
      </w:tr>
    </w:tbl>
    <w:p w14:paraId="1D674667" w14:textId="04559900" w:rsidR="00500567" w:rsidRDefault="00500567" w:rsidP="00DF509F">
      <w:pPr>
        <w:ind w:leftChars="-68" w:left="-143"/>
      </w:pPr>
    </w:p>
    <w:p w14:paraId="1E048F06" w14:textId="77777777" w:rsidR="00906168" w:rsidRPr="00A27730" w:rsidRDefault="00906168" w:rsidP="00A27730">
      <w:pPr>
        <w:ind w:leftChars="-202" w:left="-424" w:firstLineChars="200" w:firstLine="420"/>
        <w:rPr>
          <w:rFonts w:ascii="HG丸ｺﾞｼｯｸM-PRO" w:eastAsia="HG丸ｺﾞｼｯｸM-PRO"/>
        </w:rPr>
      </w:pPr>
      <w:r w:rsidRPr="00A27730">
        <w:rPr>
          <w:rFonts w:ascii="HG丸ｺﾞｼｯｸM-PRO" w:eastAsia="HG丸ｺﾞｼｯｸM-PRO" w:hint="eastAsia"/>
        </w:rPr>
        <w:t>私は下記の喪失事由に該当するため、申出いたします。</w:t>
      </w:r>
    </w:p>
    <w:tbl>
      <w:tblPr>
        <w:tblStyle w:val="a8"/>
        <w:tblW w:w="0" w:type="auto"/>
        <w:tblInd w:w="-34" w:type="dxa"/>
        <w:tblLook w:val="04A0" w:firstRow="1" w:lastRow="0" w:firstColumn="1" w:lastColumn="0" w:noHBand="0" w:noVBand="1"/>
      </w:tblPr>
      <w:tblGrid>
        <w:gridCol w:w="2552"/>
        <w:gridCol w:w="6804"/>
      </w:tblGrid>
      <w:tr w:rsidR="0058391A" w14:paraId="734E42C7" w14:textId="77777777" w:rsidTr="00B64368">
        <w:tc>
          <w:tcPr>
            <w:tcW w:w="2552" w:type="dxa"/>
          </w:tcPr>
          <w:p w14:paraId="62732A14" w14:textId="17361B28" w:rsidR="0058391A" w:rsidRPr="00B64368" w:rsidRDefault="0058391A" w:rsidP="00B2270E">
            <w:pPr>
              <w:rPr>
                <w:rFonts w:ascii="HG丸ｺﾞｼｯｸM-PRO" w:eastAsia="HG丸ｺﾞｼｯｸM-PRO" w:hAnsi="HG丸ｺﾞｼｯｸM-PRO"/>
                <w:sz w:val="24"/>
                <w:szCs w:val="24"/>
              </w:rPr>
            </w:pPr>
            <w:r w:rsidRPr="00B64368">
              <w:rPr>
                <w:rFonts w:ascii="HG丸ｺﾞｼｯｸM-PRO" w:eastAsia="HG丸ｺﾞｼｯｸM-PRO" w:hAnsi="HG丸ｺﾞｼｯｸM-PRO" w:hint="eastAsia"/>
                <w:sz w:val="24"/>
                <w:szCs w:val="24"/>
              </w:rPr>
              <w:t>資格喪失年月日</w:t>
            </w:r>
          </w:p>
        </w:tc>
        <w:tc>
          <w:tcPr>
            <w:tcW w:w="6804" w:type="dxa"/>
          </w:tcPr>
          <w:p w14:paraId="509D8A25" w14:textId="77777777" w:rsidR="0058391A" w:rsidRPr="00B64368" w:rsidRDefault="0058391A" w:rsidP="00B2270E">
            <w:pPr>
              <w:rPr>
                <w:rFonts w:ascii="HG丸ｺﾞｼｯｸM-PRO" w:eastAsia="HG丸ｺﾞｼｯｸM-PRO" w:hAnsi="HG丸ｺﾞｼｯｸM-PRO"/>
              </w:rPr>
            </w:pPr>
          </w:p>
          <w:p w14:paraId="772220B9" w14:textId="1D4E2FE6" w:rsidR="0058391A" w:rsidRPr="00B64368" w:rsidRDefault="0058391A" w:rsidP="00B2270E">
            <w:pPr>
              <w:rPr>
                <w:rFonts w:ascii="HG丸ｺﾞｼｯｸM-PRO" w:eastAsia="HG丸ｺﾞｼｯｸM-PRO" w:hAnsi="HG丸ｺﾞｼｯｸM-PRO"/>
              </w:rPr>
            </w:pPr>
            <w:r w:rsidRPr="00B64368">
              <w:rPr>
                <w:rFonts w:ascii="HG丸ｺﾞｼｯｸM-PRO" w:eastAsia="HG丸ｺﾞｼｯｸM-PRO" w:hAnsi="HG丸ｺﾞｼｯｸM-PRO" w:hint="eastAsia"/>
              </w:rPr>
              <w:t xml:space="preserve">　　　　　　　　　　</w:t>
            </w:r>
            <w:r w:rsidR="00B64368">
              <w:rPr>
                <w:rFonts w:ascii="HG丸ｺﾞｼｯｸM-PRO" w:eastAsia="HG丸ｺﾞｼｯｸM-PRO" w:hAnsi="HG丸ｺﾞｼｯｸM-PRO" w:hint="eastAsia"/>
              </w:rPr>
              <w:t xml:space="preserve"> </w:t>
            </w:r>
            <w:r w:rsidR="00B64368">
              <w:rPr>
                <w:rFonts w:ascii="HG丸ｺﾞｼｯｸM-PRO" w:eastAsia="HG丸ｺﾞｼｯｸM-PRO" w:hAnsi="HG丸ｺﾞｼｯｸM-PRO"/>
              </w:rPr>
              <w:t xml:space="preserve"> </w:t>
            </w:r>
            <w:r w:rsidR="00B64368">
              <w:rPr>
                <w:rFonts w:ascii="HG丸ｺﾞｼｯｸM-PRO" w:eastAsia="HG丸ｺﾞｼｯｸM-PRO" w:hAnsi="HG丸ｺﾞｼｯｸM-PRO" w:hint="eastAsia"/>
              </w:rPr>
              <w:t xml:space="preserve"> </w:t>
            </w:r>
            <w:r w:rsidRPr="00B64368">
              <w:rPr>
                <w:rFonts w:ascii="HG丸ｺﾞｼｯｸM-PRO" w:eastAsia="HG丸ｺﾞｼｯｸM-PRO" w:hAnsi="HG丸ｺﾞｼｯｸM-PRO" w:hint="eastAsia"/>
              </w:rPr>
              <w:t>年　　　　　月　　　　　日</w:t>
            </w:r>
          </w:p>
        </w:tc>
      </w:tr>
      <w:tr w:rsidR="0058391A" w14:paraId="745CAF2D" w14:textId="77777777" w:rsidTr="00B64368">
        <w:tc>
          <w:tcPr>
            <w:tcW w:w="2552" w:type="dxa"/>
          </w:tcPr>
          <w:p w14:paraId="2068C69F" w14:textId="352C45C3" w:rsidR="0058391A" w:rsidRPr="00B64368" w:rsidRDefault="0058391A" w:rsidP="00B64368">
            <w:pPr>
              <w:rPr>
                <w:rFonts w:ascii="HG丸ｺﾞｼｯｸM-PRO" w:eastAsia="HG丸ｺﾞｼｯｸM-PRO" w:hAnsi="HG丸ｺﾞｼｯｸM-PRO"/>
                <w:sz w:val="24"/>
                <w:szCs w:val="24"/>
              </w:rPr>
            </w:pPr>
            <w:r w:rsidRPr="00B64368">
              <w:rPr>
                <w:rFonts w:ascii="HG丸ｺﾞｼｯｸM-PRO" w:eastAsia="HG丸ｺﾞｼｯｸM-PRO" w:hAnsi="HG丸ｺﾞｼｯｸM-PRO" w:hint="eastAsia"/>
                <w:sz w:val="24"/>
                <w:szCs w:val="24"/>
              </w:rPr>
              <w:t>資格喪失事由</w:t>
            </w:r>
          </w:p>
          <w:p w14:paraId="3EE165CF" w14:textId="77777777" w:rsidR="00B64368" w:rsidRPr="00B64368" w:rsidRDefault="0058391A" w:rsidP="00B2270E">
            <w:pPr>
              <w:rPr>
                <w:rFonts w:ascii="HG丸ｺﾞｼｯｸM-PRO" w:eastAsia="HG丸ｺﾞｼｯｸM-PRO" w:hAnsi="HG丸ｺﾞｼｯｸM-PRO"/>
                <w:sz w:val="16"/>
                <w:szCs w:val="16"/>
              </w:rPr>
            </w:pPr>
            <w:r w:rsidRPr="00B64368">
              <w:rPr>
                <w:rFonts w:ascii="HG丸ｺﾞｼｯｸM-PRO" w:eastAsia="HG丸ｺﾞｼｯｸM-PRO" w:hAnsi="HG丸ｺﾞｼｯｸM-PRO" w:hint="eastAsia"/>
                <w:sz w:val="16"/>
                <w:szCs w:val="16"/>
              </w:rPr>
              <w:t>（該当箇所に</w:t>
            </w:r>
          </w:p>
          <w:p w14:paraId="1C64C9F3" w14:textId="4C2B9434" w:rsidR="0058391A" w:rsidRPr="00B64368" w:rsidRDefault="0058391A" w:rsidP="00B2270E">
            <w:pPr>
              <w:rPr>
                <w:rFonts w:ascii="HG丸ｺﾞｼｯｸM-PRO" w:eastAsia="HG丸ｺﾞｼｯｸM-PRO" w:hAnsi="HG丸ｺﾞｼｯｸM-PRO"/>
                <w:sz w:val="24"/>
                <w:szCs w:val="24"/>
              </w:rPr>
            </w:pPr>
            <w:r w:rsidRPr="00B64368">
              <w:rPr>
                <w:rFonts w:ascii="HG丸ｺﾞｼｯｸM-PRO" w:eastAsia="HG丸ｺﾞｼｯｸM-PRO" w:hAnsi="HG丸ｺﾞｼｯｸM-PRO" w:hint="eastAsia"/>
                <w:sz w:val="16"/>
                <w:szCs w:val="16"/>
              </w:rPr>
              <w:t>チェックして下さい）</w:t>
            </w:r>
          </w:p>
        </w:tc>
        <w:tc>
          <w:tcPr>
            <w:tcW w:w="6804" w:type="dxa"/>
          </w:tcPr>
          <w:p w14:paraId="4587DB5B" w14:textId="77777777" w:rsidR="0058391A" w:rsidRPr="00B64368" w:rsidRDefault="0058391A" w:rsidP="00B2270E">
            <w:pPr>
              <w:rPr>
                <w:rFonts w:ascii="HG丸ｺﾞｼｯｸM-PRO" w:eastAsia="HG丸ｺﾞｼｯｸM-PRO" w:hAnsi="HG丸ｺﾞｼｯｸM-PRO"/>
              </w:rPr>
            </w:pPr>
          </w:p>
          <w:p w14:paraId="4E89C965" w14:textId="39724DB8" w:rsidR="0058391A" w:rsidRPr="00B64368" w:rsidRDefault="0058391A" w:rsidP="0058391A">
            <w:pPr>
              <w:ind w:firstLineChars="100" w:firstLine="210"/>
              <w:rPr>
                <w:rFonts w:ascii="HG丸ｺﾞｼｯｸM-PRO" w:eastAsia="HG丸ｺﾞｼｯｸM-PRO" w:hAnsi="HG丸ｺﾞｼｯｸM-PRO"/>
              </w:rPr>
            </w:pPr>
            <w:r w:rsidRPr="00B64368">
              <w:rPr>
                <w:rFonts w:ascii="HG丸ｺﾞｼｯｸM-PRO" w:eastAsia="HG丸ｺﾞｼｯｸM-PRO" w:hAnsi="HG丸ｺﾞｼｯｸM-PRO" w:hint="eastAsia"/>
              </w:rPr>
              <w:t>□健康保険の被保険者資格を取得したため</w:t>
            </w:r>
          </w:p>
          <w:p w14:paraId="214143AE" w14:textId="77777777" w:rsidR="0058391A" w:rsidRPr="00B64368" w:rsidRDefault="0058391A" w:rsidP="0058391A">
            <w:pPr>
              <w:ind w:firstLineChars="100" w:firstLine="210"/>
              <w:rPr>
                <w:rFonts w:ascii="HG丸ｺﾞｼｯｸM-PRO" w:eastAsia="HG丸ｺﾞｼｯｸM-PRO" w:hAnsi="HG丸ｺﾞｼｯｸM-PRO"/>
              </w:rPr>
            </w:pPr>
            <w:r w:rsidRPr="00B64368">
              <w:rPr>
                <w:rFonts w:ascii="HG丸ｺﾞｼｯｸM-PRO" w:eastAsia="HG丸ｺﾞｼｯｸM-PRO" w:hAnsi="HG丸ｺﾞｼｯｸM-PRO" w:hint="eastAsia"/>
              </w:rPr>
              <w:t>□船員保険・共済組合の被保険者資格を取得したため</w:t>
            </w:r>
          </w:p>
          <w:p w14:paraId="690C228A" w14:textId="77777777" w:rsidR="0058391A" w:rsidRPr="00B64368" w:rsidRDefault="0058391A" w:rsidP="0058391A">
            <w:pPr>
              <w:ind w:firstLineChars="100" w:firstLine="210"/>
              <w:rPr>
                <w:rFonts w:ascii="HG丸ｺﾞｼｯｸM-PRO" w:eastAsia="HG丸ｺﾞｼｯｸM-PRO" w:hAnsi="HG丸ｺﾞｼｯｸM-PRO"/>
              </w:rPr>
            </w:pPr>
            <w:r w:rsidRPr="00B64368">
              <w:rPr>
                <w:rFonts w:ascii="HG丸ｺﾞｼｯｸM-PRO" w:eastAsia="HG丸ｺﾞｼｯｸM-PRO" w:hAnsi="HG丸ｺﾞｼｯｸM-PRO" w:hint="eastAsia"/>
              </w:rPr>
              <w:t>□後期高齢者医療制度の被保険者となったため</w:t>
            </w:r>
          </w:p>
          <w:p w14:paraId="4E5DBC13" w14:textId="77777777" w:rsidR="0058391A" w:rsidRPr="00B64368" w:rsidRDefault="0058391A" w:rsidP="0058391A">
            <w:pPr>
              <w:ind w:firstLineChars="100" w:firstLine="210"/>
              <w:rPr>
                <w:rFonts w:ascii="HG丸ｺﾞｼｯｸM-PRO" w:eastAsia="HG丸ｺﾞｼｯｸM-PRO" w:hAnsi="HG丸ｺﾞｼｯｸM-PRO"/>
              </w:rPr>
            </w:pPr>
            <w:r w:rsidRPr="00B64368">
              <w:rPr>
                <w:rFonts w:ascii="HG丸ｺﾞｼｯｸM-PRO" w:eastAsia="HG丸ｺﾞｼｯｸM-PRO" w:hAnsi="HG丸ｺﾞｼｯｸM-PRO" w:hint="eastAsia"/>
              </w:rPr>
              <w:t>□本人の申し出によるため</w:t>
            </w:r>
          </w:p>
          <w:p w14:paraId="61A43A47" w14:textId="5CF926E6" w:rsidR="0058391A" w:rsidRPr="00B64368" w:rsidRDefault="0058391A" w:rsidP="00B2270E">
            <w:pPr>
              <w:rPr>
                <w:rFonts w:ascii="HG丸ｺﾞｼｯｸM-PRO" w:eastAsia="HG丸ｺﾞｼｯｸM-PRO" w:hAnsi="HG丸ｺﾞｼｯｸM-PRO"/>
              </w:rPr>
            </w:pPr>
          </w:p>
        </w:tc>
      </w:tr>
      <w:tr w:rsidR="0058391A" w14:paraId="533B5F00" w14:textId="77777777" w:rsidTr="00B64368">
        <w:trPr>
          <w:trHeight w:val="350"/>
        </w:trPr>
        <w:tc>
          <w:tcPr>
            <w:tcW w:w="2552" w:type="dxa"/>
            <w:vMerge w:val="restart"/>
          </w:tcPr>
          <w:p w14:paraId="2055F413" w14:textId="77777777" w:rsidR="00B64368" w:rsidRDefault="0058391A" w:rsidP="00B2270E">
            <w:pPr>
              <w:rPr>
                <w:rFonts w:ascii="HG丸ｺﾞｼｯｸM-PRO" w:eastAsia="HG丸ｺﾞｼｯｸM-PRO" w:hAnsi="HG丸ｺﾞｼｯｸM-PRO"/>
                <w:sz w:val="24"/>
                <w:szCs w:val="24"/>
              </w:rPr>
            </w:pPr>
            <w:r w:rsidRPr="00B64368">
              <w:rPr>
                <w:rFonts w:ascii="HG丸ｺﾞｼｯｸM-PRO" w:eastAsia="HG丸ｺﾞｼｯｸM-PRO" w:hAnsi="HG丸ｺﾞｼｯｸM-PRO" w:hint="eastAsia"/>
                <w:sz w:val="24"/>
                <w:szCs w:val="24"/>
              </w:rPr>
              <w:t>就職先の名称</w:t>
            </w:r>
          </w:p>
          <w:p w14:paraId="22B93514" w14:textId="1F9B353C" w:rsidR="0058391A" w:rsidRPr="00B64368" w:rsidRDefault="0058391A" w:rsidP="00B2270E">
            <w:pPr>
              <w:rPr>
                <w:rFonts w:ascii="HG丸ｺﾞｼｯｸM-PRO" w:eastAsia="HG丸ｺﾞｼｯｸM-PRO" w:hAnsi="HG丸ｺﾞｼｯｸM-PRO"/>
                <w:sz w:val="24"/>
                <w:szCs w:val="24"/>
              </w:rPr>
            </w:pPr>
            <w:r w:rsidRPr="00B64368">
              <w:rPr>
                <w:rFonts w:ascii="HG丸ｺﾞｼｯｸM-PRO" w:eastAsia="HG丸ｺﾞｼｯｸM-PRO" w:hAnsi="HG丸ｺﾞｼｯｸM-PRO" w:hint="eastAsia"/>
                <w:sz w:val="24"/>
                <w:szCs w:val="24"/>
              </w:rPr>
              <w:t>および所在地</w:t>
            </w:r>
          </w:p>
        </w:tc>
        <w:tc>
          <w:tcPr>
            <w:tcW w:w="6804" w:type="dxa"/>
            <w:tcBorders>
              <w:bottom w:val="single" w:sz="4" w:space="0" w:color="auto"/>
            </w:tcBorders>
          </w:tcPr>
          <w:p w14:paraId="7406739F" w14:textId="77777777" w:rsidR="0058391A" w:rsidRPr="00B64368" w:rsidRDefault="0058391A" w:rsidP="00B2270E">
            <w:pPr>
              <w:rPr>
                <w:rFonts w:ascii="HG丸ｺﾞｼｯｸM-PRO" w:eastAsia="HG丸ｺﾞｼｯｸM-PRO" w:hAnsi="HG丸ｺﾞｼｯｸM-PRO"/>
              </w:rPr>
            </w:pPr>
            <w:r w:rsidRPr="00B64368">
              <w:rPr>
                <w:rFonts w:ascii="HG丸ｺﾞｼｯｸM-PRO" w:eastAsia="HG丸ｺﾞｼｯｸM-PRO" w:hAnsi="HG丸ｺﾞｼｯｸM-PRO" w:hint="eastAsia"/>
              </w:rPr>
              <w:t>名称：</w:t>
            </w:r>
          </w:p>
          <w:p w14:paraId="3636111D" w14:textId="73A3A4C1" w:rsidR="0058391A" w:rsidRPr="00B64368" w:rsidRDefault="0058391A" w:rsidP="00B2270E">
            <w:pPr>
              <w:rPr>
                <w:rFonts w:ascii="HG丸ｺﾞｼｯｸM-PRO" w:eastAsia="HG丸ｺﾞｼｯｸM-PRO" w:hAnsi="HG丸ｺﾞｼｯｸM-PRO"/>
              </w:rPr>
            </w:pPr>
          </w:p>
        </w:tc>
      </w:tr>
      <w:tr w:rsidR="0058391A" w14:paraId="1830376A" w14:textId="77777777" w:rsidTr="00B64368">
        <w:trPr>
          <w:trHeight w:val="230"/>
        </w:trPr>
        <w:tc>
          <w:tcPr>
            <w:tcW w:w="2552" w:type="dxa"/>
            <w:vMerge/>
          </w:tcPr>
          <w:p w14:paraId="17BAC417" w14:textId="77777777" w:rsidR="0058391A" w:rsidRPr="00B64368" w:rsidRDefault="0058391A" w:rsidP="00B2270E">
            <w:pPr>
              <w:rPr>
                <w:rFonts w:ascii="HG丸ｺﾞｼｯｸM-PRO" w:eastAsia="HG丸ｺﾞｼｯｸM-PRO" w:hAnsi="HG丸ｺﾞｼｯｸM-PRO"/>
                <w:sz w:val="24"/>
                <w:szCs w:val="24"/>
              </w:rPr>
            </w:pPr>
          </w:p>
        </w:tc>
        <w:tc>
          <w:tcPr>
            <w:tcW w:w="6804" w:type="dxa"/>
            <w:tcBorders>
              <w:top w:val="single" w:sz="4" w:space="0" w:color="auto"/>
            </w:tcBorders>
          </w:tcPr>
          <w:p w14:paraId="171B3012" w14:textId="77777777" w:rsidR="0058391A" w:rsidRPr="00B64368" w:rsidRDefault="0058391A" w:rsidP="00B2270E">
            <w:pPr>
              <w:rPr>
                <w:rFonts w:ascii="HG丸ｺﾞｼｯｸM-PRO" w:eastAsia="HG丸ｺﾞｼｯｸM-PRO" w:hAnsi="HG丸ｺﾞｼｯｸM-PRO"/>
              </w:rPr>
            </w:pPr>
            <w:r w:rsidRPr="00B64368">
              <w:rPr>
                <w:rFonts w:ascii="HG丸ｺﾞｼｯｸM-PRO" w:eastAsia="HG丸ｺﾞｼｯｸM-PRO" w:hAnsi="HG丸ｺﾞｼｯｸM-PRO" w:hint="eastAsia"/>
              </w:rPr>
              <w:t>所在地：</w:t>
            </w:r>
          </w:p>
          <w:p w14:paraId="40A33CD7" w14:textId="77777777" w:rsidR="0058391A" w:rsidRPr="00B64368" w:rsidRDefault="0058391A" w:rsidP="00B2270E">
            <w:pPr>
              <w:rPr>
                <w:rFonts w:ascii="HG丸ｺﾞｼｯｸM-PRO" w:eastAsia="HG丸ｺﾞｼｯｸM-PRO" w:hAnsi="HG丸ｺﾞｼｯｸM-PRO"/>
              </w:rPr>
            </w:pPr>
          </w:p>
          <w:p w14:paraId="73016943" w14:textId="04BA5441" w:rsidR="0058391A" w:rsidRPr="00B64368" w:rsidRDefault="0058391A" w:rsidP="00B2270E">
            <w:pPr>
              <w:rPr>
                <w:rFonts w:ascii="HG丸ｺﾞｼｯｸM-PRO" w:eastAsia="HG丸ｺﾞｼｯｸM-PRO" w:hAnsi="HG丸ｺﾞｼｯｸM-PRO"/>
              </w:rPr>
            </w:pPr>
          </w:p>
        </w:tc>
      </w:tr>
      <w:tr w:rsidR="0058391A" w14:paraId="647B8776" w14:textId="77777777" w:rsidTr="00B64368">
        <w:tc>
          <w:tcPr>
            <w:tcW w:w="2552" w:type="dxa"/>
          </w:tcPr>
          <w:p w14:paraId="27B85832" w14:textId="5E326538" w:rsidR="0058391A" w:rsidRPr="00B64368" w:rsidRDefault="0058391A" w:rsidP="00B2270E">
            <w:pPr>
              <w:rPr>
                <w:rFonts w:ascii="HG丸ｺﾞｼｯｸM-PRO" w:eastAsia="HG丸ｺﾞｼｯｸM-PRO" w:hAnsi="HG丸ｺﾞｼｯｸM-PRO"/>
                <w:sz w:val="24"/>
                <w:szCs w:val="24"/>
              </w:rPr>
            </w:pPr>
            <w:r w:rsidRPr="00B64368">
              <w:rPr>
                <w:rFonts w:ascii="HG丸ｺﾞｼｯｸM-PRO" w:eastAsia="HG丸ｺﾞｼｯｸM-PRO" w:hAnsi="HG丸ｺﾞｼｯｸM-PRO" w:hint="eastAsia"/>
                <w:sz w:val="24"/>
                <w:szCs w:val="24"/>
              </w:rPr>
              <w:t>資格取得年月日</w:t>
            </w:r>
          </w:p>
        </w:tc>
        <w:tc>
          <w:tcPr>
            <w:tcW w:w="6804" w:type="dxa"/>
          </w:tcPr>
          <w:p w14:paraId="00017018" w14:textId="77777777" w:rsidR="0058391A" w:rsidRPr="00B64368" w:rsidRDefault="0058391A" w:rsidP="00B2270E">
            <w:pPr>
              <w:rPr>
                <w:rFonts w:ascii="HG丸ｺﾞｼｯｸM-PRO" w:eastAsia="HG丸ｺﾞｼｯｸM-PRO" w:hAnsi="HG丸ｺﾞｼｯｸM-PRO"/>
              </w:rPr>
            </w:pPr>
          </w:p>
          <w:p w14:paraId="661C3DCB" w14:textId="782AE780" w:rsidR="0058391A" w:rsidRPr="00B64368" w:rsidRDefault="0058391A" w:rsidP="00B2270E">
            <w:pPr>
              <w:rPr>
                <w:rFonts w:ascii="HG丸ｺﾞｼｯｸM-PRO" w:eastAsia="HG丸ｺﾞｼｯｸM-PRO" w:hAnsi="HG丸ｺﾞｼｯｸM-PRO"/>
              </w:rPr>
            </w:pPr>
            <w:r w:rsidRPr="00B64368">
              <w:rPr>
                <w:rFonts w:ascii="HG丸ｺﾞｼｯｸM-PRO" w:eastAsia="HG丸ｺﾞｼｯｸM-PRO" w:hAnsi="HG丸ｺﾞｼｯｸM-PRO" w:hint="eastAsia"/>
              </w:rPr>
              <w:t xml:space="preserve">　　　　　 　　　　</w:t>
            </w:r>
            <w:r w:rsidR="00B64368">
              <w:rPr>
                <w:rFonts w:ascii="HG丸ｺﾞｼｯｸM-PRO" w:eastAsia="HG丸ｺﾞｼｯｸM-PRO" w:hAnsi="HG丸ｺﾞｼｯｸM-PRO" w:hint="eastAsia"/>
              </w:rPr>
              <w:t xml:space="preserve"> </w:t>
            </w:r>
            <w:r w:rsidR="00B64368">
              <w:rPr>
                <w:rFonts w:ascii="HG丸ｺﾞｼｯｸM-PRO" w:eastAsia="HG丸ｺﾞｼｯｸM-PRO" w:hAnsi="HG丸ｺﾞｼｯｸM-PRO"/>
              </w:rPr>
              <w:t xml:space="preserve">    </w:t>
            </w:r>
            <w:r w:rsidRPr="00B64368">
              <w:rPr>
                <w:rFonts w:ascii="HG丸ｺﾞｼｯｸM-PRO" w:eastAsia="HG丸ｺﾞｼｯｸM-PRO" w:hAnsi="HG丸ｺﾞｼｯｸM-PRO" w:hint="eastAsia"/>
              </w:rPr>
              <w:t>年　　　　　月　　　　　日</w:t>
            </w:r>
          </w:p>
        </w:tc>
      </w:tr>
    </w:tbl>
    <w:p w14:paraId="155E0A69" w14:textId="29C9FD17" w:rsidR="007D6B44" w:rsidRDefault="003523C7" w:rsidP="00C84791">
      <w:pPr>
        <w:ind w:right="84"/>
        <w:rPr>
          <w:rFonts w:ascii="HG丸ｺﾞｼｯｸM-PRO" w:eastAsia="HG丸ｺﾞｼｯｸM-PRO"/>
          <w:b/>
          <w:shd w:val="pct15" w:color="auto" w:fill="FFFFFF"/>
        </w:rPr>
      </w:pPr>
      <w:r w:rsidRPr="00A27730">
        <w:rPr>
          <w:rFonts w:ascii="HG丸ｺﾞｼｯｸM-PRO" w:eastAsia="HG丸ｺﾞｼｯｸM-PRO" w:hint="eastAsia"/>
          <w:b/>
          <w:shd w:val="pct15" w:color="auto" w:fill="FFFFFF"/>
        </w:rPr>
        <w:t>必ず</w:t>
      </w:r>
      <w:r w:rsidR="00404A5F" w:rsidRPr="00A27730">
        <w:rPr>
          <w:rFonts w:ascii="HG丸ｺﾞｼｯｸM-PRO" w:eastAsia="HG丸ｺﾞｼｯｸM-PRO" w:hint="eastAsia"/>
          <w:b/>
          <w:shd w:val="pct15" w:color="auto" w:fill="FFFFFF"/>
        </w:rPr>
        <w:t>任意継続被保険者証</w:t>
      </w:r>
      <w:r w:rsidR="00AF4B0C">
        <w:rPr>
          <w:rFonts w:ascii="HG丸ｺﾞｼｯｸM-PRO" w:eastAsia="HG丸ｺﾞｼｯｸM-PRO" w:hint="eastAsia"/>
          <w:b/>
          <w:shd w:val="pct15" w:color="auto" w:fill="FFFFFF"/>
        </w:rPr>
        <w:t>もしくは資格確認書</w:t>
      </w:r>
      <w:r w:rsidR="00404A5F" w:rsidRPr="00A27730">
        <w:rPr>
          <w:rFonts w:ascii="HG丸ｺﾞｼｯｸM-PRO" w:eastAsia="HG丸ｺﾞｼｯｸM-PRO" w:hint="eastAsia"/>
          <w:b/>
          <w:shd w:val="pct15" w:color="auto" w:fill="FFFFFF"/>
        </w:rPr>
        <w:t>と</w:t>
      </w:r>
      <w:r w:rsidR="00AF4B0C">
        <w:rPr>
          <w:rFonts w:ascii="HG丸ｺﾞｼｯｸM-PRO" w:eastAsia="HG丸ｺﾞｼｯｸM-PRO" w:hint="eastAsia"/>
          <w:b/>
          <w:shd w:val="pct15" w:color="auto" w:fill="FFFFFF"/>
        </w:rPr>
        <w:t>この</w:t>
      </w:r>
      <w:r w:rsidR="00A27730">
        <w:rPr>
          <w:rFonts w:ascii="HG丸ｺﾞｼｯｸM-PRO" w:eastAsia="HG丸ｺﾞｼｯｸM-PRO" w:hint="eastAsia"/>
          <w:b/>
          <w:shd w:val="pct15" w:color="auto" w:fill="FFFFFF"/>
        </w:rPr>
        <w:t>資格喪失届</w:t>
      </w:r>
      <w:r w:rsidR="007D6B44" w:rsidRPr="00A27730">
        <w:rPr>
          <w:rFonts w:ascii="HG丸ｺﾞｼｯｸM-PRO" w:eastAsia="HG丸ｺﾞｼｯｸM-PRO" w:hint="eastAsia"/>
          <w:b/>
          <w:shd w:val="pct15" w:color="auto" w:fill="FFFFFF"/>
        </w:rPr>
        <w:t>を</w:t>
      </w:r>
      <w:r w:rsidR="00B2270E" w:rsidRPr="00A27730">
        <w:rPr>
          <w:rFonts w:ascii="HG丸ｺﾞｼｯｸM-PRO" w:eastAsia="HG丸ｺﾞｼｯｸM-PRO" w:hint="eastAsia"/>
          <w:b/>
          <w:shd w:val="pct15" w:color="auto" w:fill="FFFFFF"/>
        </w:rPr>
        <w:t>、</w:t>
      </w:r>
      <w:r w:rsidR="007D6B44" w:rsidRPr="00A27730">
        <w:rPr>
          <w:rFonts w:ascii="HG丸ｺﾞｼｯｸM-PRO" w:eastAsia="HG丸ｺﾞｼｯｸM-PRO" w:hint="eastAsia"/>
          <w:b/>
          <w:shd w:val="pct15" w:color="auto" w:fill="FFFFFF"/>
        </w:rPr>
        <w:t>南海</w:t>
      </w:r>
      <w:r w:rsidR="00B2270E" w:rsidRPr="00A27730">
        <w:rPr>
          <w:rFonts w:ascii="HG丸ｺﾞｼｯｸM-PRO" w:eastAsia="HG丸ｺﾞｼｯｸM-PRO" w:hint="eastAsia"/>
          <w:b/>
          <w:shd w:val="pct15" w:color="auto" w:fill="FFFFFF"/>
        </w:rPr>
        <w:t>健保まで郵送して</w:t>
      </w:r>
      <w:r w:rsidR="009D4B77">
        <w:rPr>
          <w:rFonts w:ascii="HG丸ｺﾞｼｯｸM-PRO" w:eastAsia="HG丸ｺﾞｼｯｸM-PRO" w:hint="eastAsia"/>
          <w:b/>
          <w:shd w:val="pct15" w:color="auto" w:fill="FFFFFF"/>
        </w:rPr>
        <w:t>下さい。</w:t>
      </w:r>
    </w:p>
    <w:p w14:paraId="53C22301" w14:textId="77777777" w:rsidR="0090463A" w:rsidRPr="009D4B77" w:rsidRDefault="0090463A" w:rsidP="009D4B77">
      <w:pPr>
        <w:ind w:leftChars="-102" w:left="-214" w:right="84"/>
        <w:rPr>
          <w:rFonts w:ascii="HG丸ｺﾞｼｯｸM-PRO" w:eastAsia="HG丸ｺﾞｼｯｸM-PRO"/>
          <w:b/>
          <w:shd w:val="pct15" w:color="auto" w:fill="FFFFFF"/>
        </w:rPr>
      </w:pPr>
    </w:p>
    <w:p w14:paraId="4CFD2CC3" w14:textId="6F811F67" w:rsidR="005A2069" w:rsidRDefault="00C24CFB" w:rsidP="00C84791">
      <w:pPr>
        <w:ind w:leftChars="-67" w:left="7583" w:right="-58" w:hangingChars="3678" w:hanging="7724"/>
      </w:pPr>
      <w:r w:rsidRPr="00C24CFB">
        <w:rPr>
          <w:noProof/>
        </w:rPr>
        <w:drawing>
          <wp:inline distT="0" distB="0" distL="0" distR="0" wp14:anchorId="479EB551" wp14:editId="59D8CE18">
            <wp:extent cx="3268980" cy="1913890"/>
            <wp:effectExtent l="0" t="0" r="0" b="0"/>
            <wp:docPr id="1793028140"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28140" name="図 1" descr="テキスト, 手紙&#10;&#10;自動的に生成された説明"/>
                    <pic:cNvPicPr/>
                  </pic:nvPicPr>
                  <pic:blipFill>
                    <a:blip r:embed="rId8"/>
                    <a:stretch>
                      <a:fillRect/>
                    </a:stretch>
                  </pic:blipFill>
                  <pic:spPr>
                    <a:xfrm>
                      <a:off x="0" y="0"/>
                      <a:ext cx="3290284" cy="1926363"/>
                    </a:xfrm>
                    <a:prstGeom prst="rect">
                      <a:avLst/>
                    </a:prstGeom>
                  </pic:spPr>
                </pic:pic>
              </a:graphicData>
            </a:graphic>
          </wp:inline>
        </w:drawing>
      </w:r>
      <w:r w:rsidR="005A2069">
        <w:rPr>
          <w:rFonts w:hint="eastAsia"/>
        </w:rPr>
        <w:t xml:space="preserve">　　　　　　　　　　　　　　　　　　　　　　　　　　　　　　　　　　　　　　　　　　　　　　</w:t>
      </w:r>
      <w:r w:rsidR="00B2270E">
        <w:object w:dxaOrig="1805" w:dyaOrig="510" w14:anchorId="7855E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4pt;height:25.8pt" o:ole="">
            <v:imagedata r:id="rId9" o:title=""/>
          </v:shape>
          <o:OLEObject Type="Embed" ProgID="Excel.Sheet.12" ShapeID="_x0000_i1025" DrawAspect="Content" ObjectID="_1794379359" r:id="rId10"/>
        </w:object>
      </w:r>
    </w:p>
    <w:p w14:paraId="091CB054" w14:textId="7DC55356" w:rsidR="005A2069" w:rsidRPr="00F31297" w:rsidRDefault="005A2069" w:rsidP="005A2069">
      <w:pPr>
        <w:jc w:val="center"/>
        <w:rPr>
          <w:rFonts w:ascii="HG丸ｺﾞｼｯｸM-PRO" w:eastAsia="HG丸ｺﾞｼｯｸM-PRO"/>
          <w:sz w:val="32"/>
          <w:szCs w:val="32"/>
        </w:rPr>
      </w:pPr>
      <w:r w:rsidRPr="00F31297">
        <w:rPr>
          <w:rFonts w:ascii="HG丸ｺﾞｼｯｸM-PRO" w:eastAsia="HG丸ｺﾞｼｯｸM-PRO" w:hint="eastAsia"/>
          <w:sz w:val="32"/>
          <w:szCs w:val="32"/>
        </w:rPr>
        <w:lastRenderedPageBreak/>
        <w:t>任意継続被保険者のしおり</w:t>
      </w:r>
    </w:p>
    <w:p w14:paraId="2CA543A9" w14:textId="77777777" w:rsidR="005A2069" w:rsidRPr="00F31297" w:rsidRDefault="005A2069" w:rsidP="005A2069">
      <w:pPr>
        <w:rPr>
          <w:rFonts w:ascii="HG丸ｺﾞｼｯｸM-PRO" w:eastAsia="HG丸ｺﾞｼｯｸM-PRO"/>
        </w:rPr>
      </w:pPr>
    </w:p>
    <w:p w14:paraId="5B216643" w14:textId="77777777" w:rsidR="005A2069" w:rsidRPr="00F31297" w:rsidRDefault="005A2069" w:rsidP="005A2069">
      <w:pPr>
        <w:ind w:firstLineChars="100" w:firstLine="220"/>
        <w:rPr>
          <w:rFonts w:ascii="HG丸ｺﾞｼｯｸM-PRO" w:eastAsia="HG丸ｺﾞｼｯｸM-PRO"/>
          <w:sz w:val="22"/>
          <w:szCs w:val="22"/>
        </w:rPr>
      </w:pPr>
      <w:r w:rsidRPr="00F31297">
        <w:rPr>
          <w:rFonts w:ascii="HG丸ｺﾞｼｯｸM-PRO" w:eastAsia="HG丸ｺﾞｼｯｸM-PRO" w:hint="eastAsia"/>
          <w:sz w:val="22"/>
          <w:szCs w:val="22"/>
        </w:rPr>
        <w:t>退職時に、健康保険の被保険者期間が２か月以上ある場合は、保険料を全額負担することによって、健康保険に「任意加入」することができ、傷病手当金及び出産手当金を除いて、在職中と変わらない給付を受けることができます。任意加入できる期間は２年が上限です。</w:t>
      </w:r>
    </w:p>
    <w:p w14:paraId="2B5CF733" w14:textId="77777777" w:rsidR="005A2069" w:rsidRDefault="005A2069" w:rsidP="005A2069">
      <w:pPr>
        <w:ind w:firstLineChars="900" w:firstLine="1890"/>
        <w:rPr>
          <w:rFonts w:ascii="HG丸ｺﾞｼｯｸM-PRO" w:eastAsia="HG丸ｺﾞｼｯｸM-PRO"/>
          <w:sz w:val="22"/>
          <w:szCs w:val="22"/>
        </w:rPr>
      </w:pPr>
      <w:r w:rsidRPr="009C30B2">
        <w:rPr>
          <w:noProof/>
          <w:szCs w:val="22"/>
        </w:rPr>
        <w:drawing>
          <wp:inline distT="0" distB="0" distL="0" distR="0" wp14:anchorId="42E10E3F" wp14:editId="4EEC53FD">
            <wp:extent cx="3578860" cy="100307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619601" cy="1014489"/>
                    </a:xfrm>
                    <a:prstGeom prst="rect">
                      <a:avLst/>
                    </a:prstGeom>
                    <a:noFill/>
                    <a:ln w="9525">
                      <a:noFill/>
                      <a:miter lim="800000"/>
                      <a:headEnd/>
                      <a:tailEnd/>
                    </a:ln>
                  </pic:spPr>
                </pic:pic>
              </a:graphicData>
            </a:graphic>
          </wp:inline>
        </w:drawing>
      </w:r>
    </w:p>
    <w:p w14:paraId="288437B8" w14:textId="77777777" w:rsidR="005A2069" w:rsidRDefault="005A2069" w:rsidP="005A2069">
      <w:pPr>
        <w:ind w:firstLineChars="900" w:firstLine="1980"/>
        <w:rPr>
          <w:rFonts w:ascii="HG丸ｺﾞｼｯｸM-PRO" w:eastAsia="HG丸ｺﾞｼｯｸM-PRO"/>
          <w:sz w:val="22"/>
          <w:szCs w:val="22"/>
        </w:rPr>
      </w:pPr>
    </w:p>
    <w:p w14:paraId="735A5FAA" w14:textId="77777777" w:rsidR="005A2069" w:rsidRPr="00F31297" w:rsidRDefault="005A2069" w:rsidP="005A2069">
      <w:pPr>
        <w:ind w:firstLineChars="100" w:firstLine="220"/>
        <w:rPr>
          <w:rFonts w:ascii="HG丸ｺﾞｼｯｸM-PRO" w:eastAsia="HG丸ｺﾞｼｯｸM-PRO"/>
          <w:sz w:val="22"/>
          <w:szCs w:val="22"/>
        </w:rPr>
      </w:pPr>
      <w:r w:rsidRPr="00F31297">
        <w:rPr>
          <w:rFonts w:ascii="HG丸ｺﾞｼｯｸM-PRO" w:eastAsia="HG丸ｺﾞｼｯｸM-PRO" w:hint="eastAsia"/>
          <w:sz w:val="22"/>
          <w:szCs w:val="22"/>
        </w:rPr>
        <w:t xml:space="preserve">保険料額は次のように算定されます。  </w:t>
      </w:r>
    </w:p>
    <w:p w14:paraId="6D14E415" w14:textId="77777777" w:rsidR="005A2069" w:rsidRPr="00F31297" w:rsidRDefault="005A2069" w:rsidP="005A2069">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object w:dxaOrig="1442" w:dyaOrig="510" w14:anchorId="2DF5D47E">
          <v:shape id="_x0000_i1026" type="#_x0000_t75" style="width:1in;height:25.8pt" o:ole="">
            <v:imagedata r:id="rId12" o:title=""/>
          </v:shape>
          <o:OLEObject Type="Embed" ProgID="Excel.Sheet.12" ShapeID="_x0000_i1026" DrawAspect="Content" ObjectID="_1794379360" r:id="rId13"/>
        </w:object>
      </w:r>
      <w:r>
        <w:rPr>
          <w:rFonts w:ascii="HG丸ｺﾞｼｯｸM-PRO" w:eastAsia="HG丸ｺﾞｼｯｸM-PRO" w:hint="eastAsia"/>
          <w:sz w:val="22"/>
          <w:szCs w:val="22"/>
        </w:rPr>
        <w:t xml:space="preserve">　または　</w:t>
      </w:r>
      <w:r>
        <w:rPr>
          <w:rFonts w:ascii="HG丸ｺﾞｼｯｸM-PRO" w:eastAsia="HG丸ｺﾞｼｯｸM-PRO"/>
          <w:sz w:val="22"/>
          <w:szCs w:val="22"/>
        </w:rPr>
        <w:object w:dxaOrig="1622" w:dyaOrig="510" w14:anchorId="4AE5B486">
          <v:shape id="_x0000_i1027" type="#_x0000_t75" style="width:81.6pt;height:25.8pt" o:ole="">
            <v:imagedata r:id="rId14" o:title=""/>
          </v:shape>
          <o:OLEObject Type="Embed" ProgID="Excel.Sheet.12" ShapeID="_x0000_i1027" DrawAspect="Content" ObjectID="_1794379361" r:id="rId15"/>
        </w:object>
      </w:r>
      <w:r>
        <w:rPr>
          <w:rFonts w:ascii="HG丸ｺﾞｼｯｸM-PRO" w:eastAsia="HG丸ｺﾞｼｯｸM-PRO" w:hint="eastAsia"/>
          <w:sz w:val="22"/>
          <w:szCs w:val="22"/>
        </w:rPr>
        <w:t xml:space="preserve">　</w:t>
      </w:r>
      <w:r>
        <w:rPr>
          <w:rFonts w:ascii="HG丸ｺﾞｼｯｸM-PRO" w:eastAsia="HG丸ｺﾞｼｯｸM-PRO"/>
          <w:sz w:val="22"/>
          <w:szCs w:val="22"/>
        </w:rPr>
        <w:object w:dxaOrig="1540" w:dyaOrig="455" w14:anchorId="694B4ED8">
          <v:shape id="_x0000_i1028" type="#_x0000_t75" style="width:77.4pt;height:22.2pt" o:ole="">
            <v:imagedata r:id="rId16" o:title=""/>
          </v:shape>
          <o:OLEObject Type="Embed" ProgID="Excel.Sheet.12" ShapeID="_x0000_i1028" DrawAspect="Content" ObjectID="_1794379362" r:id="rId17"/>
        </w:object>
      </w:r>
    </w:p>
    <w:p w14:paraId="557EE60D" w14:textId="77777777" w:rsidR="005A2069" w:rsidRDefault="005A2069" w:rsidP="005A2069">
      <w:pPr>
        <w:rPr>
          <w:rFonts w:ascii="HG丸ｺﾞｼｯｸM-PRO" w:eastAsia="HG丸ｺﾞｼｯｸM-PRO"/>
          <w:sz w:val="22"/>
          <w:szCs w:val="22"/>
        </w:rPr>
      </w:pPr>
    </w:p>
    <w:p w14:paraId="004C5446" w14:textId="77777777" w:rsidR="005A2069" w:rsidRDefault="005A2069" w:rsidP="005A2069">
      <w:pPr>
        <w:ind w:firstLineChars="100" w:firstLine="220"/>
        <w:rPr>
          <w:rFonts w:ascii="HG丸ｺﾞｼｯｸM-PRO" w:eastAsia="HG丸ｺﾞｼｯｸM-PRO"/>
          <w:sz w:val="22"/>
          <w:szCs w:val="22"/>
        </w:rPr>
      </w:pPr>
      <w:r w:rsidRPr="00F31297">
        <w:rPr>
          <w:rFonts w:ascii="HG丸ｺﾞｼｯｸM-PRO" w:eastAsia="HG丸ｺﾞｼｯｸM-PRO" w:hint="eastAsia"/>
          <w:sz w:val="22"/>
          <w:szCs w:val="22"/>
        </w:rPr>
        <w:t>保険料の納付期限は毎月10日です。</w:t>
      </w:r>
    </w:p>
    <w:p w14:paraId="0B49A2DA" w14:textId="77777777" w:rsidR="005A2069" w:rsidRPr="00F31297" w:rsidRDefault="005A2069" w:rsidP="005A2069">
      <w:pPr>
        <w:rPr>
          <w:rFonts w:ascii="HG丸ｺﾞｼｯｸM-PRO" w:eastAsia="HG丸ｺﾞｼｯｸM-PRO"/>
          <w:sz w:val="22"/>
          <w:szCs w:val="22"/>
        </w:rPr>
      </w:pPr>
      <w:r w:rsidRPr="00F31297">
        <w:rPr>
          <w:rFonts w:ascii="HG丸ｺﾞｼｯｸM-PRO" w:eastAsia="HG丸ｺﾞｼｯｸM-PRO" w:hint="eastAsia"/>
          <w:sz w:val="22"/>
          <w:szCs w:val="22"/>
        </w:rPr>
        <w:t>一定期間の保険料を一括前納することもできます。資格取得申請書を提出しても、保険料を初回の期日までに納付しないと任意継続被保険者にならなかったものとみなされますので、ご注意ください。</w:t>
      </w:r>
    </w:p>
    <w:p w14:paraId="22F93920" w14:textId="77777777" w:rsidR="005A2069" w:rsidRPr="00F31297" w:rsidRDefault="005A2069" w:rsidP="005A2069">
      <w:pPr>
        <w:rPr>
          <w:rFonts w:ascii="HG丸ｺﾞｼｯｸM-PRO" w:eastAsia="HG丸ｺﾞｼｯｸM-PRO"/>
          <w:sz w:val="22"/>
          <w:szCs w:val="22"/>
        </w:rPr>
      </w:pPr>
      <w:r w:rsidRPr="00F31297">
        <w:rPr>
          <w:rFonts w:ascii="HG丸ｺﾞｼｯｸM-PRO" w:eastAsia="HG丸ｺﾞｼｯｸM-PRO" w:hint="eastAsia"/>
          <w:sz w:val="22"/>
          <w:szCs w:val="22"/>
        </w:rPr>
        <w:t>納付期限までに納めて</w:t>
      </w:r>
      <w:r>
        <w:rPr>
          <w:rFonts w:ascii="HG丸ｺﾞｼｯｸM-PRO" w:eastAsia="HG丸ｺﾞｼｯｸM-PRO" w:hint="eastAsia"/>
          <w:sz w:val="22"/>
          <w:szCs w:val="22"/>
        </w:rPr>
        <w:t>頂かなければ</w:t>
      </w:r>
      <w:r w:rsidRPr="00F31297">
        <w:rPr>
          <w:rFonts w:ascii="HG丸ｺﾞｼｯｸM-PRO" w:eastAsia="HG丸ｺﾞｼｯｸM-PRO" w:hint="eastAsia"/>
          <w:sz w:val="22"/>
          <w:szCs w:val="22"/>
        </w:rPr>
        <w:t>、その翌日に被保険者資格を喪失することになります。</w:t>
      </w:r>
    </w:p>
    <w:p w14:paraId="4E113DC2" w14:textId="77777777" w:rsidR="005A2069" w:rsidRPr="00F31297" w:rsidRDefault="005A2069" w:rsidP="005A2069">
      <w:pPr>
        <w:rPr>
          <w:rFonts w:ascii="HG丸ｺﾞｼｯｸM-PRO" w:eastAsia="HG丸ｺﾞｼｯｸM-PRO"/>
          <w:sz w:val="22"/>
          <w:szCs w:val="22"/>
        </w:rPr>
      </w:pPr>
    </w:p>
    <w:p w14:paraId="067B0E77" w14:textId="77777777" w:rsidR="005A2069" w:rsidRPr="00F31297" w:rsidRDefault="005A2069" w:rsidP="005A2069">
      <w:pPr>
        <w:rPr>
          <w:rFonts w:ascii="HG丸ｺﾞｼｯｸM-PRO" w:eastAsia="HG丸ｺﾞｼｯｸM-PRO"/>
          <w:sz w:val="22"/>
          <w:szCs w:val="22"/>
        </w:rPr>
      </w:pPr>
      <w:r w:rsidRPr="00F31297">
        <w:rPr>
          <w:rFonts w:ascii="HG丸ｺﾞｼｯｸM-PRO" w:eastAsia="HG丸ｺﾞｼｯｸM-PRO" w:hint="eastAsia"/>
          <w:sz w:val="22"/>
          <w:szCs w:val="22"/>
        </w:rPr>
        <w:t>◇　被保険者の資格喪失について</w:t>
      </w:r>
    </w:p>
    <w:p w14:paraId="39E691E5" w14:textId="77777777" w:rsidR="005A2069" w:rsidRDefault="005A2069" w:rsidP="005A2069">
      <w:pPr>
        <w:ind w:leftChars="200" w:left="420"/>
        <w:rPr>
          <w:rFonts w:ascii="HG丸ｺﾞｼｯｸM-PRO" w:eastAsia="HG丸ｺﾞｼｯｸM-PRO"/>
          <w:sz w:val="22"/>
          <w:szCs w:val="22"/>
          <w:shd w:val="pct15" w:color="auto" w:fill="FFFFFF"/>
        </w:rPr>
      </w:pPr>
      <w:r w:rsidRPr="00F31297">
        <w:rPr>
          <w:rFonts w:ascii="HG丸ｺﾞｼｯｸM-PRO" w:eastAsia="HG丸ｺﾞｼｯｸM-PRO" w:hint="eastAsia"/>
          <w:sz w:val="22"/>
          <w:szCs w:val="22"/>
          <w:shd w:val="pct15" w:color="auto" w:fill="FFFFFF"/>
        </w:rPr>
        <w:t>次のいずれかに該当する場合は、任意継続の資格が喪失します。</w:t>
      </w:r>
    </w:p>
    <w:p w14:paraId="5D77CD8A" w14:textId="77777777" w:rsidR="005A2069" w:rsidRPr="00641F9B" w:rsidRDefault="005A2069" w:rsidP="005A2069">
      <w:pPr>
        <w:ind w:leftChars="200" w:left="420"/>
        <w:rPr>
          <w:rFonts w:ascii="HG丸ｺﾞｼｯｸM-PRO" w:eastAsia="HG丸ｺﾞｼｯｸM-PRO"/>
          <w:sz w:val="22"/>
          <w:szCs w:val="22"/>
          <w:shd w:val="pct15" w:color="auto" w:fill="FFFFFF"/>
        </w:rPr>
      </w:pPr>
      <w:r w:rsidRPr="00F31297">
        <w:rPr>
          <w:rFonts w:ascii="HG丸ｺﾞｼｯｸM-PRO" w:eastAsia="HG丸ｺﾞｼｯｸM-PRO" w:hint="eastAsia"/>
          <w:sz w:val="22"/>
          <w:szCs w:val="22"/>
          <w:shd w:val="pct15" w:color="auto" w:fill="FFFFFF"/>
          <w:em w:val="dot"/>
        </w:rPr>
        <w:t>裏面</w:t>
      </w:r>
      <w:r>
        <w:rPr>
          <w:rFonts w:ascii="HG丸ｺﾞｼｯｸM-PRO" w:eastAsia="HG丸ｺﾞｼｯｸM-PRO" w:hint="eastAsia"/>
          <w:sz w:val="22"/>
          <w:szCs w:val="22"/>
          <w:shd w:val="pct15" w:color="auto" w:fill="FFFFFF"/>
          <w:em w:val="dot"/>
        </w:rPr>
        <w:t>の資格喪失届</w:t>
      </w:r>
      <w:r w:rsidRPr="00F31297">
        <w:rPr>
          <w:rFonts w:ascii="HG丸ｺﾞｼｯｸM-PRO" w:eastAsia="HG丸ｺﾞｼｯｸM-PRO" w:hint="eastAsia"/>
          <w:sz w:val="22"/>
          <w:szCs w:val="22"/>
          <w:shd w:val="pct15" w:color="auto" w:fill="FFFFFF"/>
        </w:rPr>
        <w:t>に必要事項記載のうえ、保険証を速やかに返却してください。</w:t>
      </w:r>
      <w:r>
        <w:rPr>
          <w:rFonts w:ascii="HG丸ｺﾞｼｯｸM-PRO" w:eastAsia="HG丸ｺﾞｼｯｸM-PRO" w:hint="eastAsia"/>
          <w:sz w:val="22"/>
          <w:szCs w:val="22"/>
          <w:shd w:val="pct15" w:color="auto" w:fill="FFFFFF"/>
        </w:rPr>
        <w:t>※</w:t>
      </w:r>
    </w:p>
    <w:p w14:paraId="58150EAF" w14:textId="77777777" w:rsidR="005A2069" w:rsidRPr="00F31297" w:rsidRDefault="005A2069" w:rsidP="005A2069">
      <w:pPr>
        <w:ind w:firstLineChars="300" w:firstLine="660"/>
        <w:rPr>
          <w:rFonts w:ascii="HG丸ｺﾞｼｯｸM-PRO" w:eastAsia="HG丸ｺﾞｼｯｸM-PRO"/>
          <w:sz w:val="22"/>
          <w:szCs w:val="22"/>
        </w:rPr>
      </w:pPr>
      <w:r w:rsidRPr="00F31297">
        <w:rPr>
          <w:rFonts w:ascii="HG丸ｺﾞｼｯｸM-PRO" w:eastAsia="HG丸ｺﾞｼｯｸM-PRO" w:hint="eastAsia"/>
          <w:sz w:val="22"/>
          <w:szCs w:val="22"/>
        </w:rPr>
        <w:t>・任意継続被保険者資格の取得日より2年を経過したとき</w:t>
      </w:r>
    </w:p>
    <w:p w14:paraId="3AE12A76" w14:textId="77777777" w:rsidR="005A2069" w:rsidRPr="00F31297" w:rsidRDefault="005A2069" w:rsidP="005A2069">
      <w:pPr>
        <w:ind w:firstLineChars="300" w:firstLine="660"/>
        <w:rPr>
          <w:rFonts w:ascii="HG丸ｺﾞｼｯｸM-PRO" w:eastAsia="HG丸ｺﾞｼｯｸM-PRO"/>
          <w:sz w:val="22"/>
          <w:szCs w:val="22"/>
        </w:rPr>
      </w:pPr>
      <w:r w:rsidRPr="00F31297">
        <w:rPr>
          <w:rFonts w:ascii="HG丸ｺﾞｼｯｸM-PRO" w:eastAsia="HG丸ｺﾞｼｯｸM-PRO" w:hint="eastAsia"/>
          <w:sz w:val="22"/>
          <w:szCs w:val="22"/>
        </w:rPr>
        <w:t>・被保険者が死亡したとき</w:t>
      </w:r>
    </w:p>
    <w:p w14:paraId="6B26D75E" w14:textId="77777777" w:rsidR="005A2069" w:rsidRPr="00F31297" w:rsidRDefault="005A2069" w:rsidP="005A2069">
      <w:pPr>
        <w:ind w:firstLineChars="300" w:firstLine="660"/>
        <w:rPr>
          <w:rFonts w:ascii="HG丸ｺﾞｼｯｸM-PRO" w:eastAsia="HG丸ｺﾞｼｯｸM-PRO"/>
          <w:sz w:val="22"/>
          <w:szCs w:val="22"/>
        </w:rPr>
      </w:pPr>
      <w:r w:rsidRPr="00F31297">
        <w:rPr>
          <w:rFonts w:ascii="HG丸ｺﾞｼｯｸM-PRO" w:eastAsia="HG丸ｺﾞｼｯｸM-PRO" w:hint="eastAsia"/>
          <w:sz w:val="22"/>
          <w:szCs w:val="22"/>
        </w:rPr>
        <w:t>・保険料を納付期日までに納付されなかったとき</w:t>
      </w:r>
    </w:p>
    <w:p w14:paraId="4C211D92" w14:textId="77777777" w:rsidR="005A2069" w:rsidRPr="00F31297" w:rsidRDefault="005A2069" w:rsidP="005A2069">
      <w:pPr>
        <w:ind w:leftChars="300" w:left="1070" w:hangingChars="200" w:hanging="440"/>
        <w:rPr>
          <w:rFonts w:ascii="HG丸ｺﾞｼｯｸM-PRO" w:eastAsia="HG丸ｺﾞｼｯｸM-PRO"/>
          <w:sz w:val="22"/>
          <w:szCs w:val="22"/>
        </w:rPr>
      </w:pPr>
      <w:r w:rsidRPr="00F31297">
        <w:rPr>
          <w:rFonts w:ascii="HG丸ｺﾞｼｯｸM-PRO" w:eastAsia="HG丸ｺﾞｼｯｸM-PRO" w:hint="eastAsia"/>
          <w:sz w:val="22"/>
          <w:szCs w:val="22"/>
        </w:rPr>
        <w:t>・他の健康保険の被保険者となったとき（船員保険、各種共済組合を含む）</w:t>
      </w:r>
    </w:p>
    <w:p w14:paraId="2D783D96" w14:textId="77777777" w:rsidR="005A2069" w:rsidRDefault="005A2069" w:rsidP="005A2069">
      <w:pPr>
        <w:ind w:firstLineChars="300" w:firstLine="660"/>
        <w:rPr>
          <w:rFonts w:ascii="HG丸ｺﾞｼｯｸM-PRO" w:eastAsia="HG丸ｺﾞｼｯｸM-PRO"/>
          <w:sz w:val="22"/>
          <w:szCs w:val="22"/>
        </w:rPr>
      </w:pPr>
      <w:r w:rsidRPr="00F31297">
        <w:rPr>
          <w:rFonts w:ascii="HG丸ｺﾞｼｯｸM-PRO" w:eastAsia="HG丸ｺﾞｼｯｸM-PRO" w:hint="eastAsia"/>
          <w:sz w:val="22"/>
          <w:szCs w:val="22"/>
        </w:rPr>
        <w:t>・後期高齢者医療制度の被保険者となったとき</w:t>
      </w:r>
    </w:p>
    <w:p w14:paraId="78DF6B45" w14:textId="77777777" w:rsidR="005A2069" w:rsidRPr="00F31297" w:rsidRDefault="005A2069" w:rsidP="005A2069">
      <w:pPr>
        <w:ind w:firstLineChars="300" w:firstLine="660"/>
        <w:rPr>
          <w:rFonts w:ascii="HG丸ｺﾞｼｯｸM-PRO" w:eastAsia="HG丸ｺﾞｼｯｸM-PRO"/>
          <w:sz w:val="22"/>
          <w:szCs w:val="22"/>
        </w:rPr>
      </w:pPr>
      <w:r>
        <w:rPr>
          <w:rFonts w:ascii="HG丸ｺﾞｼｯｸM-PRO" w:eastAsia="HG丸ｺﾞｼｯｸM-PRO" w:hint="eastAsia"/>
          <w:sz w:val="22"/>
          <w:szCs w:val="22"/>
        </w:rPr>
        <w:t>・本人の申し出があったとき</w:t>
      </w:r>
    </w:p>
    <w:p w14:paraId="2E2336B8" w14:textId="77777777" w:rsidR="005A2069" w:rsidRPr="00F31297" w:rsidRDefault="005A2069" w:rsidP="005A2069">
      <w:pPr>
        <w:rPr>
          <w:rFonts w:ascii="HG丸ｺﾞｼｯｸM-PRO" w:eastAsia="HG丸ｺﾞｼｯｸM-PRO"/>
          <w:sz w:val="22"/>
          <w:szCs w:val="22"/>
        </w:rPr>
      </w:pPr>
      <w:r w:rsidRPr="00F31297">
        <w:rPr>
          <w:rFonts w:ascii="HG丸ｺﾞｼｯｸM-PRO" w:eastAsia="HG丸ｺﾞｼｯｸM-PRO" w:hint="eastAsia"/>
          <w:sz w:val="22"/>
          <w:szCs w:val="22"/>
        </w:rPr>
        <w:t>◇　保険料の納入について</w:t>
      </w:r>
    </w:p>
    <w:p w14:paraId="17F7060A" w14:textId="77777777" w:rsidR="005A2069" w:rsidRDefault="005A2069" w:rsidP="005A2069">
      <w:pPr>
        <w:ind w:leftChars="200" w:left="420"/>
        <w:rPr>
          <w:rFonts w:ascii="HG丸ｺﾞｼｯｸM-PRO" w:eastAsia="HG丸ｺﾞｼｯｸM-PRO"/>
          <w:sz w:val="22"/>
          <w:szCs w:val="22"/>
        </w:rPr>
      </w:pPr>
      <w:r>
        <w:rPr>
          <w:rFonts w:ascii="HG丸ｺﾞｼｯｸM-PRO" w:eastAsia="HG丸ｺﾞｼｯｸM-PRO" w:hint="eastAsia"/>
          <w:sz w:val="22"/>
          <w:szCs w:val="22"/>
        </w:rPr>
        <w:t>別添えの郵便振替</w:t>
      </w:r>
      <w:r w:rsidRPr="00F31297">
        <w:rPr>
          <w:rFonts w:ascii="HG丸ｺﾞｼｯｸM-PRO" w:eastAsia="HG丸ｺﾞｼｯｸM-PRO" w:hint="eastAsia"/>
          <w:sz w:val="22"/>
          <w:szCs w:val="22"/>
        </w:rPr>
        <w:t>にて</w:t>
      </w:r>
      <w:r>
        <w:rPr>
          <w:rFonts w:ascii="HG丸ｺﾞｼｯｸM-PRO" w:eastAsia="HG丸ｺﾞｼｯｸM-PRO" w:hint="eastAsia"/>
          <w:sz w:val="22"/>
          <w:szCs w:val="22"/>
        </w:rPr>
        <w:t>、</w:t>
      </w:r>
      <w:r w:rsidRPr="00F31297">
        <w:rPr>
          <w:rFonts w:ascii="HG丸ｺﾞｼｯｸM-PRO" w:eastAsia="HG丸ｺﾞｼｯｸM-PRO" w:hint="eastAsia"/>
          <w:sz w:val="22"/>
          <w:szCs w:val="22"/>
        </w:rPr>
        <w:t>期日までに納めてください。</w:t>
      </w:r>
      <w:r>
        <w:rPr>
          <w:rFonts w:ascii="HG丸ｺﾞｼｯｸM-PRO" w:eastAsia="HG丸ｺﾞｼｯｸM-PRO" w:hint="eastAsia"/>
          <w:sz w:val="22"/>
          <w:szCs w:val="22"/>
        </w:rPr>
        <w:t>新年度保険料のご案内は、毎年3月初めにご自宅へ郵送いたします。</w:t>
      </w:r>
    </w:p>
    <w:p w14:paraId="7AAF7543" w14:textId="77777777" w:rsidR="005A2069" w:rsidRPr="00F31297" w:rsidRDefault="005A2069" w:rsidP="005A2069">
      <w:pPr>
        <w:ind w:leftChars="200" w:left="420"/>
        <w:rPr>
          <w:rFonts w:ascii="HG丸ｺﾞｼｯｸM-PRO" w:eastAsia="HG丸ｺﾞｼｯｸM-PRO"/>
          <w:sz w:val="22"/>
          <w:szCs w:val="22"/>
        </w:rPr>
      </w:pPr>
      <w:r w:rsidRPr="00F31297">
        <w:rPr>
          <w:rFonts w:ascii="HG丸ｺﾞｼｯｸM-PRO" w:eastAsia="HG丸ｺﾞｼｯｸM-PRO" w:hint="eastAsia"/>
          <w:sz w:val="22"/>
          <w:szCs w:val="22"/>
        </w:rPr>
        <w:t>保険料納入後に他の健康保険に加入又は死亡した場合は、その月の保険料を後日還付いたします。</w:t>
      </w:r>
    </w:p>
    <w:p w14:paraId="38327E0E" w14:textId="77777777" w:rsidR="005A2069" w:rsidRPr="00F31297" w:rsidRDefault="005A2069" w:rsidP="005A2069">
      <w:pPr>
        <w:rPr>
          <w:rFonts w:ascii="HG丸ｺﾞｼｯｸM-PRO" w:eastAsia="HG丸ｺﾞｼｯｸM-PRO"/>
          <w:sz w:val="22"/>
          <w:szCs w:val="22"/>
        </w:rPr>
      </w:pPr>
    </w:p>
    <w:p w14:paraId="041ABC87" w14:textId="77777777" w:rsidR="005A2069" w:rsidRPr="00F31297" w:rsidRDefault="005A2069" w:rsidP="005A2069">
      <w:pPr>
        <w:rPr>
          <w:rFonts w:ascii="HG丸ｺﾞｼｯｸM-PRO" w:eastAsia="HG丸ｺﾞｼｯｸM-PRO"/>
          <w:sz w:val="22"/>
          <w:szCs w:val="22"/>
        </w:rPr>
      </w:pPr>
      <w:r w:rsidRPr="00F31297">
        <w:rPr>
          <w:rFonts w:ascii="HG丸ｺﾞｼｯｸM-PRO" w:eastAsia="HG丸ｺﾞｼｯｸM-PRO" w:hint="eastAsia"/>
          <w:sz w:val="22"/>
          <w:szCs w:val="22"/>
        </w:rPr>
        <w:t>◇　注意事項</w:t>
      </w:r>
    </w:p>
    <w:p w14:paraId="10BF2791" w14:textId="77777777" w:rsidR="005A2069" w:rsidRPr="00C80586" w:rsidRDefault="005A2069" w:rsidP="005A2069">
      <w:pPr>
        <w:ind w:leftChars="200" w:left="420"/>
        <w:rPr>
          <w:rFonts w:ascii="HG丸ｺﾞｼｯｸM-PRO" w:eastAsia="HG丸ｺﾞｼｯｸM-PRO"/>
          <w:sz w:val="22"/>
          <w:szCs w:val="22"/>
        </w:rPr>
      </w:pPr>
      <w:r>
        <w:rPr>
          <w:rFonts w:ascii="HG丸ｺﾞｼｯｸM-PRO" w:eastAsia="HG丸ｺﾞｼｯｸM-PRO" w:hint="eastAsia"/>
          <w:sz w:val="22"/>
          <w:szCs w:val="22"/>
        </w:rPr>
        <w:t>住所変更や氏名変更など、</w:t>
      </w:r>
      <w:r w:rsidRPr="00F31297">
        <w:rPr>
          <w:rFonts w:ascii="HG丸ｺﾞｼｯｸM-PRO" w:eastAsia="HG丸ｺﾞｼｯｸM-PRO" w:hint="eastAsia"/>
          <w:sz w:val="22"/>
          <w:szCs w:val="22"/>
        </w:rPr>
        <w:t>被扶養者に異動があるとき</w:t>
      </w:r>
      <w:r>
        <w:rPr>
          <w:rFonts w:ascii="HG丸ｺﾞｼｯｸM-PRO" w:eastAsia="HG丸ｺﾞｼｯｸM-PRO" w:hint="eastAsia"/>
          <w:sz w:val="22"/>
          <w:szCs w:val="22"/>
        </w:rPr>
        <w:t>は、</w:t>
      </w:r>
      <w:r w:rsidRPr="00C80586">
        <w:rPr>
          <w:rFonts w:ascii="HG丸ｺﾞｼｯｸM-PRO" w:eastAsia="HG丸ｺﾞｼｯｸM-PRO" w:hint="eastAsia"/>
          <w:sz w:val="22"/>
          <w:szCs w:val="22"/>
        </w:rPr>
        <w:t>事実発生日から5日以内に</w:t>
      </w:r>
      <w:r>
        <w:rPr>
          <w:rFonts w:ascii="HG丸ｺﾞｼｯｸM-PRO" w:eastAsia="HG丸ｺﾞｼｯｸM-PRO" w:hint="eastAsia"/>
          <w:sz w:val="22"/>
          <w:szCs w:val="22"/>
        </w:rPr>
        <w:t>、</w:t>
      </w:r>
      <w:r w:rsidRPr="00C80586">
        <w:rPr>
          <w:rFonts w:ascii="HG丸ｺﾞｼｯｸM-PRO" w:eastAsia="HG丸ｺﾞｼｯｸM-PRO" w:hint="eastAsia"/>
          <w:sz w:val="22"/>
          <w:szCs w:val="22"/>
        </w:rPr>
        <w:t>健康保険組合に届出</w:t>
      </w:r>
      <w:r>
        <w:rPr>
          <w:rFonts w:ascii="HG丸ｺﾞｼｯｸM-PRO" w:eastAsia="HG丸ｺﾞｼｯｸM-PRO" w:hint="eastAsia"/>
          <w:sz w:val="22"/>
          <w:szCs w:val="22"/>
        </w:rPr>
        <w:t>し</w:t>
      </w:r>
      <w:r w:rsidRPr="00C80586">
        <w:rPr>
          <w:rFonts w:ascii="HG丸ｺﾞｼｯｸM-PRO" w:eastAsia="HG丸ｺﾞｼｯｸM-PRO" w:hint="eastAsia"/>
          <w:sz w:val="22"/>
          <w:szCs w:val="22"/>
        </w:rPr>
        <w:t>なければなりません。</w:t>
      </w:r>
    </w:p>
    <w:p w14:paraId="105D92B6" w14:textId="77777777" w:rsidR="005A2069" w:rsidRPr="00F31297" w:rsidRDefault="005A2069" w:rsidP="005A2069">
      <w:pPr>
        <w:rPr>
          <w:rFonts w:ascii="HG丸ｺﾞｼｯｸM-PRO" w:eastAsia="HG丸ｺﾞｼｯｸM-PRO"/>
          <w:sz w:val="22"/>
          <w:szCs w:val="22"/>
        </w:rPr>
      </w:pPr>
    </w:p>
    <w:p w14:paraId="70D209F6" w14:textId="77777777" w:rsidR="005A2069" w:rsidRPr="00B609C4" w:rsidRDefault="005A2069" w:rsidP="005A2069">
      <w:pPr>
        <w:rPr>
          <w:rFonts w:ascii="HG丸ｺﾞｼｯｸM-PRO" w:eastAsia="HG丸ｺﾞｼｯｸM-PRO"/>
          <w:sz w:val="22"/>
          <w:szCs w:val="22"/>
          <w:shd w:val="pct15" w:color="auto" w:fill="FFFFFF"/>
        </w:rPr>
      </w:pPr>
      <w:r w:rsidRPr="00B609C4">
        <w:rPr>
          <w:rFonts w:ascii="HG丸ｺﾞｼｯｸM-PRO" w:eastAsia="HG丸ｺﾞｼｯｸM-PRO" w:hint="eastAsia"/>
          <w:sz w:val="22"/>
          <w:szCs w:val="22"/>
          <w:shd w:val="pct15" w:color="auto" w:fill="FFFFFF"/>
        </w:rPr>
        <w:t>※ 重要です</w:t>
      </w:r>
    </w:p>
    <w:p w14:paraId="44D504E6" w14:textId="77777777" w:rsidR="005A2069" w:rsidRPr="00C80586" w:rsidRDefault="005A2069" w:rsidP="005A2069">
      <w:pPr>
        <w:ind w:leftChars="100" w:left="210" w:firstLineChars="100" w:firstLine="220"/>
        <w:rPr>
          <w:rFonts w:ascii="HG丸ｺﾞｼｯｸM-PRO" w:eastAsia="HG丸ｺﾞｼｯｸM-PRO"/>
          <w:sz w:val="22"/>
          <w:szCs w:val="22"/>
        </w:rPr>
      </w:pPr>
      <w:r>
        <w:rPr>
          <w:rFonts w:ascii="HG丸ｺﾞｼｯｸM-PRO" w:eastAsia="HG丸ｺﾞｼｯｸM-PRO" w:hint="eastAsia"/>
          <w:sz w:val="22"/>
          <w:szCs w:val="22"/>
        </w:rPr>
        <w:t>上記の手続きで、任意継続被保険者と</w:t>
      </w:r>
      <w:r w:rsidRPr="00F31297">
        <w:rPr>
          <w:rFonts w:ascii="HG丸ｺﾞｼｯｸM-PRO" w:eastAsia="HG丸ｺﾞｼｯｸM-PRO" w:hint="eastAsia"/>
          <w:sz w:val="22"/>
          <w:szCs w:val="22"/>
        </w:rPr>
        <w:t>ならなかった場合、保険証は直ちに返却して下さい。返却されないで保険証を使用した場合、医療費全額を自己負担していただくほか、処罰される場合があります。</w:t>
      </w:r>
    </w:p>
    <w:p w14:paraId="3B29C000" w14:textId="77777777" w:rsidR="005A2069" w:rsidRPr="00F31297" w:rsidRDefault="005A2069" w:rsidP="005A2069">
      <w:pPr>
        <w:jc w:val="right"/>
        <w:rPr>
          <w:rFonts w:ascii="HG丸ｺﾞｼｯｸM-PRO" w:eastAsia="HG丸ｺﾞｼｯｸM-PRO"/>
          <w:sz w:val="18"/>
          <w:szCs w:val="18"/>
        </w:rPr>
      </w:pPr>
      <w:r w:rsidRPr="00F31297">
        <w:rPr>
          <w:rFonts w:ascii="HG丸ｺﾞｼｯｸM-PRO" w:eastAsia="HG丸ｺﾞｼｯｸM-PRO" w:hint="eastAsia"/>
          <w:sz w:val="18"/>
          <w:szCs w:val="18"/>
        </w:rPr>
        <w:t>問合せ先　　南海電気鉄道健康保険組合</w:t>
      </w:r>
    </w:p>
    <w:p w14:paraId="4BB78EAD" w14:textId="77777777" w:rsidR="005A2069" w:rsidRPr="00F31297" w:rsidRDefault="005A2069" w:rsidP="005A2069">
      <w:pPr>
        <w:wordWrap w:val="0"/>
        <w:jc w:val="right"/>
        <w:rPr>
          <w:rFonts w:ascii="HG丸ｺﾞｼｯｸM-PRO" w:eastAsia="HG丸ｺﾞｼｯｸM-PRO"/>
          <w:sz w:val="18"/>
          <w:szCs w:val="18"/>
        </w:rPr>
      </w:pPr>
      <w:r w:rsidRPr="00F31297">
        <w:rPr>
          <w:rFonts w:ascii="HG丸ｺﾞｼｯｸM-PRO" w:eastAsia="HG丸ｺﾞｼｯｸM-PRO" w:hint="eastAsia"/>
          <w:sz w:val="18"/>
          <w:szCs w:val="18"/>
        </w:rPr>
        <w:t>電話06-6632-8417</w:t>
      </w:r>
    </w:p>
    <w:p w14:paraId="5BE9520C" w14:textId="77777777" w:rsidR="005A2069" w:rsidRPr="00F31297" w:rsidRDefault="005A2069" w:rsidP="005A2069">
      <w:pPr>
        <w:jc w:val="right"/>
        <w:rPr>
          <w:rFonts w:ascii="HG丸ｺﾞｼｯｸM-PRO" w:eastAsia="HG丸ｺﾞｼｯｸM-PRO"/>
        </w:rPr>
      </w:pPr>
      <w:r w:rsidRPr="00F31297">
        <w:rPr>
          <w:rFonts w:ascii="HG丸ｺﾞｼｯｸM-PRO" w:eastAsia="HG丸ｺﾞｼｯｸM-PRO" w:hint="eastAsia"/>
          <w:sz w:val="18"/>
          <w:szCs w:val="18"/>
        </w:rPr>
        <w:t>平日９：00～17：30（但し、12：00～13：00を除く）</w:t>
      </w:r>
    </w:p>
    <w:sectPr w:rsidR="005A2069" w:rsidRPr="00F31297" w:rsidSect="00CA4228">
      <w:pgSz w:w="11906" w:h="16838" w:code="9"/>
      <w:pgMar w:top="1021" w:right="1247" w:bottom="907" w:left="124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77378" w14:textId="77777777" w:rsidR="00252FE6" w:rsidRDefault="00252FE6" w:rsidP="005310E6">
      <w:r>
        <w:separator/>
      </w:r>
    </w:p>
  </w:endnote>
  <w:endnote w:type="continuationSeparator" w:id="0">
    <w:p w14:paraId="738EFAA2" w14:textId="77777777" w:rsidR="00252FE6" w:rsidRDefault="00252FE6" w:rsidP="0053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03A37" w14:textId="77777777" w:rsidR="00252FE6" w:rsidRDefault="00252FE6" w:rsidP="005310E6">
      <w:r>
        <w:separator/>
      </w:r>
    </w:p>
  </w:footnote>
  <w:footnote w:type="continuationSeparator" w:id="0">
    <w:p w14:paraId="310A61D4" w14:textId="77777777" w:rsidR="00252FE6" w:rsidRDefault="00252FE6" w:rsidP="00531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C3729"/>
    <w:multiLevelType w:val="hybridMultilevel"/>
    <w:tmpl w:val="3288F0A4"/>
    <w:lvl w:ilvl="0" w:tplc="380EE9B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C827905"/>
    <w:multiLevelType w:val="hybridMultilevel"/>
    <w:tmpl w:val="BDA26D36"/>
    <w:lvl w:ilvl="0" w:tplc="21D8A32C">
      <w:start w:val="1"/>
      <w:numFmt w:val="decimalEnclosedCircle"/>
      <w:lvlText w:val="%1"/>
      <w:lvlJc w:val="left"/>
      <w:pPr>
        <w:ind w:left="915" w:hanging="360"/>
      </w:pPr>
      <w:rPr>
        <w:rFonts w:hint="eastAsia"/>
        <w:lang w:val="en-US"/>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41AD5B76"/>
    <w:multiLevelType w:val="hybridMultilevel"/>
    <w:tmpl w:val="00AADBCC"/>
    <w:lvl w:ilvl="0" w:tplc="CC742F3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907D6B"/>
    <w:multiLevelType w:val="hybridMultilevel"/>
    <w:tmpl w:val="026096A8"/>
    <w:lvl w:ilvl="0" w:tplc="E8301E9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354037839">
    <w:abstractNumId w:val="2"/>
  </w:num>
  <w:num w:numId="2" w16cid:durableId="550458077">
    <w:abstractNumId w:val="0"/>
  </w:num>
  <w:num w:numId="3" w16cid:durableId="307437170">
    <w:abstractNumId w:val="1"/>
  </w:num>
  <w:num w:numId="4" w16cid:durableId="2068142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32"/>
    <w:rsid w:val="000823AC"/>
    <w:rsid w:val="000D18C8"/>
    <w:rsid w:val="001B7A71"/>
    <w:rsid w:val="00224659"/>
    <w:rsid w:val="00224E79"/>
    <w:rsid w:val="00252FE6"/>
    <w:rsid w:val="002937C2"/>
    <w:rsid w:val="002C5029"/>
    <w:rsid w:val="00300B63"/>
    <w:rsid w:val="003523C7"/>
    <w:rsid w:val="003D0DD2"/>
    <w:rsid w:val="003E0388"/>
    <w:rsid w:val="003E0A08"/>
    <w:rsid w:val="00404A5F"/>
    <w:rsid w:val="00427A55"/>
    <w:rsid w:val="00492AC5"/>
    <w:rsid w:val="004C7642"/>
    <w:rsid w:val="004D3D21"/>
    <w:rsid w:val="00500567"/>
    <w:rsid w:val="00502DA6"/>
    <w:rsid w:val="00525C28"/>
    <w:rsid w:val="005310E6"/>
    <w:rsid w:val="00552986"/>
    <w:rsid w:val="00554C3D"/>
    <w:rsid w:val="00581CA0"/>
    <w:rsid w:val="0058391A"/>
    <w:rsid w:val="005A2069"/>
    <w:rsid w:val="0061743E"/>
    <w:rsid w:val="00641F9B"/>
    <w:rsid w:val="007212F4"/>
    <w:rsid w:val="007264A4"/>
    <w:rsid w:val="00791349"/>
    <w:rsid w:val="00796C8C"/>
    <w:rsid w:val="007C4846"/>
    <w:rsid w:val="007D6B44"/>
    <w:rsid w:val="00802E3D"/>
    <w:rsid w:val="0081373F"/>
    <w:rsid w:val="00825585"/>
    <w:rsid w:val="00827A47"/>
    <w:rsid w:val="00870DBB"/>
    <w:rsid w:val="0090463A"/>
    <w:rsid w:val="00906168"/>
    <w:rsid w:val="00915E69"/>
    <w:rsid w:val="00917132"/>
    <w:rsid w:val="00943680"/>
    <w:rsid w:val="009449AD"/>
    <w:rsid w:val="00994E3E"/>
    <w:rsid w:val="00997DF8"/>
    <w:rsid w:val="009C30B2"/>
    <w:rsid w:val="009D4B77"/>
    <w:rsid w:val="00A014C2"/>
    <w:rsid w:val="00A03624"/>
    <w:rsid w:val="00A23483"/>
    <w:rsid w:val="00A27730"/>
    <w:rsid w:val="00A32D1D"/>
    <w:rsid w:val="00AD20C7"/>
    <w:rsid w:val="00AE3647"/>
    <w:rsid w:val="00AF1CA2"/>
    <w:rsid w:val="00AF4B0C"/>
    <w:rsid w:val="00B2270E"/>
    <w:rsid w:val="00B609C4"/>
    <w:rsid w:val="00B64368"/>
    <w:rsid w:val="00B66C78"/>
    <w:rsid w:val="00BA1804"/>
    <w:rsid w:val="00BB380E"/>
    <w:rsid w:val="00BD68FD"/>
    <w:rsid w:val="00BE26F0"/>
    <w:rsid w:val="00C12879"/>
    <w:rsid w:val="00C24CFB"/>
    <w:rsid w:val="00C27F1F"/>
    <w:rsid w:val="00C53012"/>
    <w:rsid w:val="00C80586"/>
    <w:rsid w:val="00C84791"/>
    <w:rsid w:val="00CA4228"/>
    <w:rsid w:val="00CF026F"/>
    <w:rsid w:val="00D0337D"/>
    <w:rsid w:val="00D10B56"/>
    <w:rsid w:val="00D1612D"/>
    <w:rsid w:val="00DF509F"/>
    <w:rsid w:val="00E80766"/>
    <w:rsid w:val="00F31297"/>
    <w:rsid w:val="00F421AB"/>
    <w:rsid w:val="00F65D53"/>
    <w:rsid w:val="00F6662E"/>
    <w:rsid w:val="00FA0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28770"/>
  <w15:docId w15:val="{EF9B555F-8BDE-42F4-B228-71B88A23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0E6"/>
    <w:pPr>
      <w:widowControl w:val="0"/>
      <w:ind w:right="640"/>
      <w:jc w:val="both"/>
    </w:pPr>
    <w:rPr>
      <w:rFonts w:ascii="ＭＳ Ｐゴシック" w:eastAsia="ＭＳ Ｐゴシック" w:hAnsi="ＭＳ Ｐ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642"/>
    <w:pPr>
      <w:ind w:leftChars="400" w:left="840"/>
    </w:pPr>
  </w:style>
  <w:style w:type="paragraph" w:styleId="a4">
    <w:name w:val="header"/>
    <w:basedOn w:val="a"/>
    <w:link w:val="a5"/>
    <w:uiPriority w:val="99"/>
    <w:unhideWhenUsed/>
    <w:rsid w:val="00870DBB"/>
    <w:pPr>
      <w:tabs>
        <w:tab w:val="center" w:pos="4252"/>
        <w:tab w:val="right" w:pos="8504"/>
      </w:tabs>
      <w:snapToGrid w:val="0"/>
    </w:pPr>
  </w:style>
  <w:style w:type="character" w:customStyle="1" w:styleId="a5">
    <w:name w:val="ヘッダー (文字)"/>
    <w:basedOn w:val="a0"/>
    <w:link w:val="a4"/>
    <w:uiPriority w:val="99"/>
    <w:rsid w:val="00870DBB"/>
  </w:style>
  <w:style w:type="paragraph" w:styleId="a6">
    <w:name w:val="footer"/>
    <w:basedOn w:val="a"/>
    <w:link w:val="a7"/>
    <w:uiPriority w:val="99"/>
    <w:unhideWhenUsed/>
    <w:rsid w:val="00870DBB"/>
    <w:pPr>
      <w:tabs>
        <w:tab w:val="center" w:pos="4252"/>
        <w:tab w:val="right" w:pos="8504"/>
      </w:tabs>
      <w:snapToGrid w:val="0"/>
    </w:pPr>
  </w:style>
  <w:style w:type="character" w:customStyle="1" w:styleId="a7">
    <w:name w:val="フッター (文字)"/>
    <w:basedOn w:val="a0"/>
    <w:link w:val="a6"/>
    <w:uiPriority w:val="99"/>
    <w:rsid w:val="00870DBB"/>
  </w:style>
  <w:style w:type="table" w:styleId="a8">
    <w:name w:val="Table Grid"/>
    <w:basedOn w:val="a1"/>
    <w:uiPriority w:val="59"/>
    <w:rsid w:val="00502D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C12879"/>
    <w:rPr>
      <w:color w:val="0000FF" w:themeColor="hyperlink"/>
      <w:u w:val="single"/>
    </w:rPr>
  </w:style>
  <w:style w:type="paragraph" w:styleId="Web">
    <w:name w:val="Normal (Web)"/>
    <w:basedOn w:val="a"/>
    <w:uiPriority w:val="99"/>
    <w:semiHidden/>
    <w:unhideWhenUsed/>
    <w:rsid w:val="00BA1804"/>
    <w:pPr>
      <w:widowControl/>
      <w:spacing w:before="100" w:beforeAutospacing="1" w:after="100" w:afterAutospacing="1"/>
      <w:ind w:right="0"/>
      <w:jc w:val="left"/>
    </w:pPr>
    <w:rPr>
      <w:rFonts w:cs="ＭＳ Ｐゴシック"/>
      <w:color w:val="000000"/>
      <w:kern w:val="0"/>
      <w:sz w:val="24"/>
      <w:szCs w:val="24"/>
    </w:rPr>
  </w:style>
  <w:style w:type="paragraph" w:styleId="aa">
    <w:name w:val="Balloon Text"/>
    <w:basedOn w:val="a"/>
    <w:link w:val="ab"/>
    <w:uiPriority w:val="99"/>
    <w:semiHidden/>
    <w:unhideWhenUsed/>
    <w:rsid w:val="00B609C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09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1171">
      <w:bodyDiv w:val="1"/>
      <w:marLeft w:val="0"/>
      <w:marRight w:val="0"/>
      <w:marTop w:val="0"/>
      <w:marBottom w:val="0"/>
      <w:divBdr>
        <w:top w:val="none" w:sz="0" w:space="0" w:color="auto"/>
        <w:left w:val="none" w:sz="0" w:space="0" w:color="auto"/>
        <w:bottom w:val="none" w:sz="0" w:space="0" w:color="auto"/>
        <w:right w:val="none" w:sz="0" w:space="0" w:color="auto"/>
      </w:divBdr>
    </w:div>
    <w:div w:id="504513415">
      <w:bodyDiv w:val="1"/>
      <w:marLeft w:val="0"/>
      <w:marRight w:val="0"/>
      <w:marTop w:val="0"/>
      <w:marBottom w:val="0"/>
      <w:divBdr>
        <w:top w:val="none" w:sz="0" w:space="0" w:color="auto"/>
        <w:left w:val="none" w:sz="0" w:space="0" w:color="auto"/>
        <w:bottom w:val="none" w:sz="0" w:space="0" w:color="auto"/>
        <w:right w:val="none" w:sz="0" w:space="0" w:color="auto"/>
      </w:divBdr>
    </w:div>
    <w:div w:id="527061324">
      <w:bodyDiv w:val="1"/>
      <w:marLeft w:val="0"/>
      <w:marRight w:val="0"/>
      <w:marTop w:val="0"/>
      <w:marBottom w:val="0"/>
      <w:divBdr>
        <w:top w:val="none" w:sz="0" w:space="0" w:color="auto"/>
        <w:left w:val="none" w:sz="0" w:space="0" w:color="auto"/>
        <w:bottom w:val="none" w:sz="0" w:space="0" w:color="auto"/>
        <w:right w:val="none" w:sz="0" w:space="0" w:color="auto"/>
      </w:divBdr>
    </w:div>
    <w:div w:id="810828292">
      <w:bodyDiv w:val="1"/>
      <w:marLeft w:val="0"/>
      <w:marRight w:val="0"/>
      <w:marTop w:val="0"/>
      <w:marBottom w:val="0"/>
      <w:divBdr>
        <w:top w:val="none" w:sz="0" w:space="0" w:color="auto"/>
        <w:left w:val="none" w:sz="0" w:space="0" w:color="auto"/>
        <w:bottom w:val="none" w:sz="0" w:space="0" w:color="auto"/>
        <w:right w:val="none" w:sz="0" w:space="0" w:color="auto"/>
      </w:divBdr>
    </w:div>
    <w:div w:id="847990372">
      <w:bodyDiv w:val="1"/>
      <w:marLeft w:val="0"/>
      <w:marRight w:val="0"/>
      <w:marTop w:val="0"/>
      <w:marBottom w:val="0"/>
      <w:divBdr>
        <w:top w:val="none" w:sz="0" w:space="0" w:color="auto"/>
        <w:left w:val="none" w:sz="0" w:space="0" w:color="auto"/>
        <w:bottom w:val="none" w:sz="0" w:space="0" w:color="auto"/>
        <w:right w:val="none" w:sz="0" w:space="0" w:color="auto"/>
      </w:divBdr>
    </w:div>
    <w:div w:id="1053693081">
      <w:bodyDiv w:val="1"/>
      <w:marLeft w:val="0"/>
      <w:marRight w:val="0"/>
      <w:marTop w:val="0"/>
      <w:marBottom w:val="0"/>
      <w:divBdr>
        <w:top w:val="none" w:sz="0" w:space="0" w:color="auto"/>
        <w:left w:val="none" w:sz="0" w:space="0" w:color="auto"/>
        <w:bottom w:val="none" w:sz="0" w:space="0" w:color="auto"/>
        <w:right w:val="none" w:sz="0" w:space="0" w:color="auto"/>
      </w:divBdr>
    </w:div>
    <w:div w:id="1254361701">
      <w:bodyDiv w:val="1"/>
      <w:marLeft w:val="0"/>
      <w:marRight w:val="0"/>
      <w:marTop w:val="0"/>
      <w:marBottom w:val="0"/>
      <w:divBdr>
        <w:top w:val="none" w:sz="0" w:space="0" w:color="auto"/>
        <w:left w:val="none" w:sz="0" w:space="0" w:color="auto"/>
        <w:bottom w:val="none" w:sz="0" w:space="0" w:color="auto"/>
        <w:right w:val="none" w:sz="0" w:space="0" w:color="auto"/>
      </w:divBdr>
    </w:div>
    <w:div w:id="1547260664">
      <w:bodyDiv w:val="1"/>
      <w:marLeft w:val="0"/>
      <w:marRight w:val="0"/>
      <w:marTop w:val="0"/>
      <w:marBottom w:val="0"/>
      <w:divBdr>
        <w:top w:val="none" w:sz="0" w:space="0" w:color="auto"/>
        <w:left w:val="none" w:sz="0" w:space="0" w:color="auto"/>
        <w:bottom w:val="none" w:sz="0" w:space="0" w:color="auto"/>
        <w:right w:val="none" w:sz="0" w:space="0" w:color="auto"/>
      </w:divBdr>
    </w:div>
    <w:div w:id="1559781255">
      <w:bodyDiv w:val="1"/>
      <w:marLeft w:val="0"/>
      <w:marRight w:val="0"/>
      <w:marTop w:val="0"/>
      <w:marBottom w:val="0"/>
      <w:divBdr>
        <w:top w:val="none" w:sz="0" w:space="0" w:color="auto"/>
        <w:left w:val="none" w:sz="0" w:space="0" w:color="auto"/>
        <w:bottom w:val="none" w:sz="0" w:space="0" w:color="auto"/>
        <w:right w:val="none" w:sz="0" w:space="0" w:color="auto"/>
      </w:divBdr>
    </w:div>
    <w:div w:id="1705791561">
      <w:bodyDiv w:val="1"/>
      <w:marLeft w:val="0"/>
      <w:marRight w:val="0"/>
      <w:marTop w:val="0"/>
      <w:marBottom w:val="0"/>
      <w:divBdr>
        <w:top w:val="none" w:sz="0" w:space="0" w:color="auto"/>
        <w:left w:val="none" w:sz="0" w:space="0" w:color="auto"/>
        <w:bottom w:val="none" w:sz="0" w:space="0" w:color="auto"/>
        <w:right w:val="none" w:sz="0" w:space="0" w:color="auto"/>
      </w:divBdr>
    </w:div>
    <w:div w:id="1773553779">
      <w:bodyDiv w:val="1"/>
      <w:marLeft w:val="0"/>
      <w:marRight w:val="0"/>
      <w:marTop w:val="0"/>
      <w:marBottom w:val="0"/>
      <w:divBdr>
        <w:top w:val="none" w:sz="0" w:space="0" w:color="auto"/>
        <w:left w:val="none" w:sz="0" w:space="0" w:color="auto"/>
        <w:bottom w:val="none" w:sz="0" w:space="0" w:color="auto"/>
        <w:right w:val="none" w:sz="0" w:space="0" w:color="auto"/>
      </w:divBdr>
    </w:div>
    <w:div w:id="1794785615">
      <w:bodyDiv w:val="1"/>
      <w:marLeft w:val="0"/>
      <w:marRight w:val="0"/>
      <w:marTop w:val="0"/>
      <w:marBottom w:val="0"/>
      <w:divBdr>
        <w:top w:val="none" w:sz="0" w:space="0" w:color="auto"/>
        <w:left w:val="none" w:sz="0" w:space="0" w:color="auto"/>
        <w:bottom w:val="none" w:sz="0" w:space="0" w:color="auto"/>
        <w:right w:val="none" w:sz="0" w:space="0" w:color="auto"/>
      </w:divBdr>
    </w:div>
    <w:div w:id="1828934321">
      <w:bodyDiv w:val="1"/>
      <w:marLeft w:val="0"/>
      <w:marRight w:val="0"/>
      <w:marTop w:val="0"/>
      <w:marBottom w:val="0"/>
      <w:divBdr>
        <w:top w:val="none" w:sz="0" w:space="0" w:color="auto"/>
        <w:left w:val="none" w:sz="0" w:space="0" w:color="auto"/>
        <w:bottom w:val="none" w:sz="0" w:space="0" w:color="auto"/>
        <w:right w:val="none" w:sz="0" w:space="0" w:color="auto"/>
      </w:divBdr>
    </w:div>
    <w:div w:id="2006862209">
      <w:bodyDiv w:val="1"/>
      <w:marLeft w:val="0"/>
      <w:marRight w:val="0"/>
      <w:marTop w:val="0"/>
      <w:marBottom w:val="0"/>
      <w:divBdr>
        <w:top w:val="none" w:sz="0" w:space="0" w:color="auto"/>
        <w:left w:val="none" w:sz="0" w:space="0" w:color="auto"/>
        <w:bottom w:val="none" w:sz="0" w:space="0" w:color="auto"/>
        <w:right w:val="none" w:sz="0" w:space="0" w:color="auto"/>
      </w:divBdr>
    </w:div>
    <w:div w:id="20967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package" Target="embeddings/Microsoft_Excel_Worksheet.xls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DB93-93C1-48E4-A0FF-E175461E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南海電気鉄道株式会社</dc:creator>
  <cp:lastModifiedBy>木村  匡宏</cp:lastModifiedBy>
  <cp:revision>3</cp:revision>
  <cp:lastPrinted>2021-11-19T05:48:00Z</cp:lastPrinted>
  <dcterms:created xsi:type="dcterms:W3CDTF">2024-11-28T02:50:00Z</dcterms:created>
  <dcterms:modified xsi:type="dcterms:W3CDTF">2024-11-29T00:56:00Z</dcterms:modified>
</cp:coreProperties>
</file>